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257D" w14:textId="77777777" w:rsidR="001B45EB" w:rsidRDefault="001B45EB" w:rsidP="001B45EB">
      <w:pPr>
        <w:pStyle w:val="a8"/>
        <w:tabs>
          <w:tab w:val="left" w:pos="284"/>
        </w:tabs>
        <w:ind w:left="0" w:firstLine="709"/>
        <w:jc w:val="center"/>
        <w:rPr>
          <w:rStyle w:val="head31"/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  <w:gridCol w:w="4785"/>
      </w:tblGrid>
      <w:tr w:rsidR="001B45EB" w:rsidRPr="005C2823" w14:paraId="6E376B9E" w14:textId="77777777" w:rsidTr="0096118C">
        <w:trPr>
          <w:jc w:val="center"/>
        </w:trPr>
        <w:tc>
          <w:tcPr>
            <w:tcW w:w="4786" w:type="dxa"/>
          </w:tcPr>
          <w:p w14:paraId="17ECDF5D" w14:textId="77777777" w:rsidR="001B45EB" w:rsidRPr="00624D8C" w:rsidRDefault="001B45EB" w:rsidP="001B45EB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4D8C">
              <w:rPr>
                <w:b w:val="0"/>
                <w:sz w:val="24"/>
                <w:szCs w:val="24"/>
              </w:rPr>
              <w:t>СОГЛАСОВАНО</w:t>
            </w:r>
          </w:p>
          <w:p w14:paraId="7541BA0A" w14:textId="206A7EF8" w:rsidR="004D4073" w:rsidRPr="00DC7B6B" w:rsidRDefault="00EF0911" w:rsidP="004D4073">
            <w:pPr>
              <w:tabs>
                <w:tab w:val="left" w:pos="0"/>
              </w:tabs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Д</w:t>
            </w:r>
            <w:r w:rsidR="004D4073" w:rsidRPr="00DC7B6B">
              <w:rPr>
                <w:bCs/>
                <w:color w:val="000000"/>
                <w:lang w:eastAsia="ar-SA"/>
              </w:rPr>
              <w:t>иректор государственного бюджетного учреждения дополнительного профессионального образования Самарской области Центра профессионального образования</w:t>
            </w:r>
          </w:p>
          <w:p w14:paraId="758B07DE" w14:textId="77777777" w:rsidR="004D4073" w:rsidRPr="00DC7B6B" w:rsidRDefault="004D4073" w:rsidP="004D4073">
            <w:pPr>
              <w:jc w:val="center"/>
              <w:rPr>
                <w:lang w:eastAsia="ar-SA"/>
              </w:rPr>
            </w:pPr>
          </w:p>
          <w:p w14:paraId="71B9C1C3" w14:textId="71DB7671" w:rsidR="004D4073" w:rsidRPr="00DC7B6B" w:rsidRDefault="004D4073" w:rsidP="004D4073">
            <w:pPr>
              <w:jc w:val="center"/>
              <w:rPr>
                <w:lang w:eastAsia="ar-SA"/>
              </w:rPr>
            </w:pPr>
            <w:r w:rsidRPr="00DC7B6B">
              <w:rPr>
                <w:lang w:eastAsia="ar-SA"/>
              </w:rPr>
              <w:t xml:space="preserve">_____________ </w:t>
            </w:r>
            <w:proofErr w:type="spellStart"/>
            <w:r w:rsidR="00EF0911">
              <w:rPr>
                <w:lang w:eastAsia="ar-SA"/>
              </w:rPr>
              <w:t>Нисман</w:t>
            </w:r>
            <w:proofErr w:type="spellEnd"/>
            <w:r w:rsidR="00EF0911">
              <w:rPr>
                <w:lang w:eastAsia="ar-SA"/>
              </w:rPr>
              <w:t xml:space="preserve"> О.Ю.</w:t>
            </w:r>
          </w:p>
          <w:p w14:paraId="7E4B4840" w14:textId="0B5BBF2C" w:rsidR="001B45EB" w:rsidRPr="00624D8C" w:rsidRDefault="00641425" w:rsidP="004D4073">
            <w:pPr>
              <w:shd w:val="clear" w:color="auto" w:fill="FFFFFF"/>
              <w:tabs>
                <w:tab w:val="left" w:pos="0"/>
              </w:tabs>
              <w:ind w:left="6"/>
              <w:jc w:val="center"/>
              <w:rPr>
                <w:bCs/>
              </w:rPr>
            </w:pPr>
            <w:r>
              <w:rPr>
                <w:lang w:eastAsia="ar-SA"/>
              </w:rPr>
              <w:t>«____» ____________2021</w:t>
            </w:r>
            <w:r w:rsidR="00EF0911">
              <w:rPr>
                <w:lang w:eastAsia="ar-SA"/>
              </w:rPr>
              <w:t xml:space="preserve"> </w:t>
            </w:r>
            <w:r w:rsidR="004D4073" w:rsidRPr="00DC7B6B">
              <w:rPr>
                <w:lang w:eastAsia="ar-SA"/>
              </w:rPr>
              <w:t>г.</w:t>
            </w:r>
          </w:p>
        </w:tc>
        <w:tc>
          <w:tcPr>
            <w:tcW w:w="4785" w:type="dxa"/>
          </w:tcPr>
          <w:p w14:paraId="291FCD8A" w14:textId="77777777" w:rsidR="001B45EB" w:rsidRPr="00624D8C" w:rsidRDefault="001B45EB" w:rsidP="0096118C">
            <w:pPr>
              <w:tabs>
                <w:tab w:val="left" w:pos="0"/>
              </w:tabs>
              <w:jc w:val="center"/>
              <w:rPr>
                <w:bCs/>
              </w:rPr>
            </w:pPr>
            <w:r w:rsidRPr="00624D8C">
              <w:rPr>
                <w:bCs/>
              </w:rPr>
              <w:t>СОГЛАСОВАНО</w:t>
            </w:r>
          </w:p>
          <w:p w14:paraId="441CFE93" w14:textId="77777777" w:rsidR="001B45EB" w:rsidRPr="00624D8C" w:rsidRDefault="001B45EB" w:rsidP="0096118C">
            <w:pPr>
              <w:tabs>
                <w:tab w:val="left" w:pos="0"/>
              </w:tabs>
              <w:jc w:val="center"/>
              <w:rPr>
                <w:bCs/>
              </w:rPr>
            </w:pPr>
            <w:r w:rsidRPr="00624D8C">
              <w:rPr>
                <w:bCs/>
              </w:rPr>
              <w:t xml:space="preserve">Председатель Совета директоров профессиональных образовательных </w:t>
            </w:r>
          </w:p>
          <w:p w14:paraId="275F2645" w14:textId="77777777" w:rsidR="001B45EB" w:rsidRPr="00624D8C" w:rsidRDefault="001B45EB" w:rsidP="0096118C">
            <w:pPr>
              <w:tabs>
                <w:tab w:val="left" w:pos="0"/>
              </w:tabs>
              <w:jc w:val="center"/>
              <w:rPr>
                <w:bCs/>
              </w:rPr>
            </w:pPr>
            <w:r w:rsidRPr="00624D8C">
              <w:rPr>
                <w:bCs/>
              </w:rPr>
              <w:t>организаций Самарской области</w:t>
            </w:r>
          </w:p>
          <w:p w14:paraId="084BE8E1" w14:textId="77777777" w:rsidR="001B45EB" w:rsidRPr="00624D8C" w:rsidRDefault="001B45EB" w:rsidP="0096118C">
            <w:pPr>
              <w:tabs>
                <w:tab w:val="left" w:pos="0"/>
              </w:tabs>
              <w:jc w:val="center"/>
              <w:rPr>
                <w:bCs/>
              </w:rPr>
            </w:pPr>
          </w:p>
          <w:p w14:paraId="6331C1F9" w14:textId="77777777" w:rsidR="001B45EB" w:rsidRPr="00624D8C" w:rsidRDefault="001B45EB" w:rsidP="0096118C">
            <w:pPr>
              <w:tabs>
                <w:tab w:val="left" w:pos="0"/>
              </w:tabs>
              <w:jc w:val="center"/>
              <w:rPr>
                <w:bCs/>
              </w:rPr>
            </w:pPr>
          </w:p>
          <w:p w14:paraId="06EB5D2E" w14:textId="77777777" w:rsidR="001B45EB" w:rsidRPr="00624D8C" w:rsidRDefault="001B45EB" w:rsidP="0096118C">
            <w:pPr>
              <w:tabs>
                <w:tab w:val="left" w:pos="0"/>
              </w:tabs>
              <w:jc w:val="center"/>
              <w:rPr>
                <w:bCs/>
              </w:rPr>
            </w:pPr>
            <w:r w:rsidRPr="00624D8C">
              <w:rPr>
                <w:bCs/>
              </w:rPr>
              <w:t xml:space="preserve">________________ </w:t>
            </w:r>
            <w:proofErr w:type="spellStart"/>
            <w:r>
              <w:rPr>
                <w:bCs/>
              </w:rPr>
              <w:t>Черноиванов</w:t>
            </w:r>
            <w:proofErr w:type="spellEnd"/>
            <w:r>
              <w:rPr>
                <w:bCs/>
              </w:rPr>
              <w:t xml:space="preserve"> </w:t>
            </w:r>
            <w:r w:rsidRPr="00624D8C">
              <w:rPr>
                <w:bCs/>
              </w:rPr>
              <w:t>В.Б. </w:t>
            </w:r>
          </w:p>
          <w:p w14:paraId="0E625A85" w14:textId="6E53A86D" w:rsidR="001B45EB" w:rsidRPr="00624D8C" w:rsidRDefault="001B45EB" w:rsidP="0096118C">
            <w:pPr>
              <w:tabs>
                <w:tab w:val="left" w:pos="0"/>
              </w:tabs>
              <w:jc w:val="center"/>
              <w:rPr>
                <w:bCs/>
              </w:rPr>
            </w:pPr>
            <w:r w:rsidRPr="00624D8C">
              <w:rPr>
                <w:bCs/>
              </w:rPr>
              <w:t>«____» _______________ 20</w:t>
            </w:r>
            <w:r w:rsidR="00641425">
              <w:rPr>
                <w:bCs/>
              </w:rPr>
              <w:t>21</w:t>
            </w:r>
            <w:r w:rsidRPr="00624D8C">
              <w:rPr>
                <w:bCs/>
              </w:rPr>
              <w:t xml:space="preserve"> г.</w:t>
            </w:r>
          </w:p>
        </w:tc>
      </w:tr>
      <w:tr w:rsidR="001B45EB" w:rsidRPr="005C2823" w14:paraId="63D5170B" w14:textId="77777777" w:rsidTr="0096118C">
        <w:trPr>
          <w:trHeight w:val="238"/>
          <w:jc w:val="center"/>
        </w:trPr>
        <w:tc>
          <w:tcPr>
            <w:tcW w:w="4786" w:type="dxa"/>
          </w:tcPr>
          <w:p w14:paraId="5F287B4A" w14:textId="77777777" w:rsidR="001B45EB" w:rsidRPr="005C2823" w:rsidRDefault="001B45EB" w:rsidP="0096118C">
            <w:pPr>
              <w:shd w:val="clear" w:color="auto" w:fill="FFFFFF"/>
              <w:tabs>
                <w:tab w:val="left" w:pos="0"/>
              </w:tabs>
              <w:ind w:left="6"/>
              <w:rPr>
                <w:bCs/>
                <w:sz w:val="12"/>
                <w:szCs w:val="12"/>
              </w:rPr>
            </w:pPr>
          </w:p>
        </w:tc>
        <w:tc>
          <w:tcPr>
            <w:tcW w:w="4785" w:type="dxa"/>
          </w:tcPr>
          <w:p w14:paraId="2F0EBF7E" w14:textId="77777777" w:rsidR="001B45EB" w:rsidRPr="005C2823" w:rsidRDefault="001B45EB" w:rsidP="0096118C">
            <w:pPr>
              <w:tabs>
                <w:tab w:val="left" w:pos="0"/>
              </w:tabs>
              <w:rPr>
                <w:bCs/>
                <w:sz w:val="12"/>
                <w:szCs w:val="12"/>
              </w:rPr>
            </w:pPr>
          </w:p>
        </w:tc>
      </w:tr>
      <w:tr w:rsidR="001B45EB" w:rsidRPr="005C2823" w14:paraId="173839C7" w14:textId="77777777" w:rsidTr="0096118C">
        <w:trPr>
          <w:jc w:val="center"/>
        </w:trPr>
        <w:tc>
          <w:tcPr>
            <w:tcW w:w="4786" w:type="dxa"/>
          </w:tcPr>
          <w:p w14:paraId="00E1EBC6" w14:textId="77777777" w:rsidR="001B45EB" w:rsidRPr="005C2823" w:rsidRDefault="001B45EB" w:rsidP="0096118C">
            <w:pPr>
              <w:shd w:val="clear" w:color="auto" w:fill="FFFFFF"/>
              <w:tabs>
                <w:tab w:val="left" w:pos="0"/>
              </w:tabs>
              <w:ind w:left="6"/>
              <w:rPr>
                <w:bCs/>
              </w:rPr>
            </w:pPr>
          </w:p>
        </w:tc>
        <w:tc>
          <w:tcPr>
            <w:tcW w:w="4785" w:type="dxa"/>
          </w:tcPr>
          <w:p w14:paraId="761EB82F" w14:textId="77777777" w:rsidR="001B45EB" w:rsidRPr="005C2823" w:rsidRDefault="001B45EB" w:rsidP="0096118C">
            <w:pPr>
              <w:shd w:val="clear" w:color="auto" w:fill="FFFFFF"/>
              <w:tabs>
                <w:tab w:val="left" w:pos="0"/>
              </w:tabs>
              <w:ind w:left="6"/>
              <w:jc w:val="center"/>
              <w:rPr>
                <w:bCs/>
              </w:rPr>
            </w:pPr>
          </w:p>
          <w:p w14:paraId="138CD831" w14:textId="77777777" w:rsidR="001B45EB" w:rsidRPr="005C2823" w:rsidRDefault="001B45EB" w:rsidP="0096118C">
            <w:pPr>
              <w:shd w:val="clear" w:color="auto" w:fill="FFFFFF"/>
              <w:tabs>
                <w:tab w:val="left" w:pos="0"/>
              </w:tabs>
              <w:ind w:left="6"/>
              <w:jc w:val="center"/>
              <w:rPr>
                <w:bCs/>
              </w:rPr>
            </w:pPr>
            <w:r w:rsidRPr="005C2823">
              <w:rPr>
                <w:bCs/>
              </w:rPr>
              <w:t>УТВЕРЖДАЮ</w:t>
            </w:r>
          </w:p>
          <w:p w14:paraId="1D4E8B39" w14:textId="6DEF3249" w:rsidR="001B45EB" w:rsidRPr="005C2823" w:rsidRDefault="00641425" w:rsidP="0096118C">
            <w:pPr>
              <w:shd w:val="clear" w:color="auto" w:fill="FFFFFF"/>
              <w:tabs>
                <w:tab w:val="left" w:pos="0"/>
              </w:tabs>
              <w:ind w:left="6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1B45EB">
              <w:rPr>
                <w:bCs/>
              </w:rPr>
              <w:t>иректор ГБПОУ СО «КГТ</w:t>
            </w:r>
            <w:r w:rsidR="001B45EB" w:rsidRPr="005C2823">
              <w:rPr>
                <w:bCs/>
              </w:rPr>
              <w:t>»</w:t>
            </w:r>
          </w:p>
          <w:p w14:paraId="693FBEC1" w14:textId="2394464D" w:rsidR="001B45EB" w:rsidRPr="005C2823" w:rsidRDefault="001B45EB" w:rsidP="0096118C">
            <w:pPr>
              <w:shd w:val="clear" w:color="auto" w:fill="FFFFFF"/>
              <w:tabs>
                <w:tab w:val="left" w:pos="0"/>
              </w:tabs>
              <w:ind w:left="6"/>
              <w:jc w:val="center"/>
              <w:rPr>
                <w:bCs/>
              </w:rPr>
            </w:pPr>
            <w:r w:rsidRPr="005C2823">
              <w:rPr>
                <w:bCs/>
              </w:rPr>
              <w:t xml:space="preserve">______________ </w:t>
            </w:r>
            <w:r w:rsidR="00641425">
              <w:rPr>
                <w:bCs/>
              </w:rPr>
              <w:t>Красношеев В.Н.</w:t>
            </w:r>
          </w:p>
          <w:p w14:paraId="4D85E308" w14:textId="6C3B468F" w:rsidR="001B45EB" w:rsidRPr="005C2823" w:rsidRDefault="001B45EB" w:rsidP="0096118C">
            <w:pPr>
              <w:shd w:val="clear" w:color="auto" w:fill="FFFFFF"/>
              <w:tabs>
                <w:tab w:val="left" w:pos="0"/>
              </w:tabs>
              <w:ind w:left="6"/>
              <w:jc w:val="center"/>
              <w:rPr>
                <w:bCs/>
              </w:rPr>
            </w:pPr>
            <w:r w:rsidRPr="005C2823">
              <w:rPr>
                <w:bCs/>
              </w:rPr>
              <w:t>«____» _____________ 20</w:t>
            </w:r>
            <w:r w:rsidR="00641425">
              <w:rPr>
                <w:bCs/>
              </w:rPr>
              <w:t>21</w:t>
            </w:r>
            <w:r w:rsidRPr="005C2823">
              <w:rPr>
                <w:bCs/>
              </w:rPr>
              <w:t xml:space="preserve"> г.</w:t>
            </w:r>
          </w:p>
          <w:p w14:paraId="2463797B" w14:textId="77777777" w:rsidR="001B45EB" w:rsidRPr="005C2823" w:rsidRDefault="001B45EB" w:rsidP="0096118C">
            <w:pPr>
              <w:shd w:val="clear" w:color="auto" w:fill="FFFFFF"/>
              <w:tabs>
                <w:tab w:val="left" w:pos="0"/>
              </w:tabs>
              <w:ind w:left="6"/>
              <w:jc w:val="center"/>
              <w:rPr>
                <w:bCs/>
              </w:rPr>
            </w:pPr>
          </w:p>
        </w:tc>
      </w:tr>
    </w:tbl>
    <w:p w14:paraId="630D55D1" w14:textId="77777777" w:rsidR="001B45EB" w:rsidRPr="005C2823" w:rsidRDefault="001B45EB" w:rsidP="004D4073">
      <w:pPr>
        <w:pStyle w:val="a9"/>
        <w:spacing w:after="0"/>
        <w:ind w:left="0"/>
        <w:jc w:val="center"/>
        <w:rPr>
          <w:bCs/>
        </w:rPr>
      </w:pPr>
    </w:p>
    <w:p w14:paraId="11A21A8E" w14:textId="77777777" w:rsidR="001B45EB" w:rsidRPr="005C2823" w:rsidRDefault="001B45EB" w:rsidP="004D4073">
      <w:pPr>
        <w:pStyle w:val="a9"/>
        <w:spacing w:after="0"/>
        <w:ind w:left="0"/>
        <w:jc w:val="center"/>
        <w:rPr>
          <w:b/>
          <w:bCs/>
        </w:rPr>
      </w:pPr>
    </w:p>
    <w:p w14:paraId="12E17515" w14:textId="77777777" w:rsidR="001B45EB" w:rsidRPr="005C2823" w:rsidRDefault="001B45EB" w:rsidP="004D4073">
      <w:pPr>
        <w:pStyle w:val="a9"/>
        <w:spacing w:after="0"/>
        <w:ind w:left="0"/>
        <w:jc w:val="center"/>
        <w:rPr>
          <w:b/>
          <w:bCs/>
        </w:rPr>
      </w:pPr>
    </w:p>
    <w:p w14:paraId="6E5562A5" w14:textId="77777777" w:rsidR="001B45EB" w:rsidRPr="005C2823" w:rsidRDefault="001B45EB" w:rsidP="004D4073">
      <w:pPr>
        <w:pStyle w:val="a9"/>
        <w:spacing w:after="0"/>
        <w:ind w:left="0"/>
        <w:jc w:val="center"/>
        <w:rPr>
          <w:b/>
          <w:bCs/>
        </w:rPr>
      </w:pPr>
    </w:p>
    <w:p w14:paraId="5CB640BC" w14:textId="77777777" w:rsidR="001B45EB" w:rsidRPr="005C2823" w:rsidRDefault="001B45EB" w:rsidP="004D4073">
      <w:pPr>
        <w:pStyle w:val="a9"/>
        <w:spacing w:after="0"/>
        <w:ind w:left="0"/>
        <w:jc w:val="center"/>
        <w:rPr>
          <w:b/>
          <w:bCs/>
        </w:rPr>
      </w:pPr>
    </w:p>
    <w:p w14:paraId="56DE629C" w14:textId="77777777" w:rsidR="001B45EB" w:rsidRPr="005C2823" w:rsidRDefault="001B45EB" w:rsidP="004D4073">
      <w:pPr>
        <w:pStyle w:val="a9"/>
        <w:spacing w:after="0"/>
        <w:ind w:left="0"/>
        <w:jc w:val="center"/>
        <w:rPr>
          <w:b/>
          <w:bCs/>
          <w:sz w:val="26"/>
          <w:szCs w:val="26"/>
        </w:rPr>
      </w:pPr>
      <w:r w:rsidRPr="005C2823">
        <w:rPr>
          <w:b/>
          <w:bCs/>
          <w:sz w:val="26"/>
          <w:szCs w:val="26"/>
        </w:rPr>
        <w:t>ПОЛОЖЕНИЕ</w:t>
      </w:r>
    </w:p>
    <w:p w14:paraId="2C79CD3F" w14:textId="77777777" w:rsidR="001B45EB" w:rsidRPr="001832ED" w:rsidRDefault="001B45EB" w:rsidP="004D4073">
      <w:pPr>
        <w:jc w:val="center"/>
        <w:rPr>
          <w:b/>
          <w:sz w:val="26"/>
          <w:szCs w:val="26"/>
        </w:rPr>
      </w:pPr>
    </w:p>
    <w:p w14:paraId="57C3A3CE" w14:textId="73776AED" w:rsidR="001B45EB" w:rsidRDefault="001B45EB" w:rsidP="004D4073">
      <w:pPr>
        <w:jc w:val="center"/>
        <w:rPr>
          <w:b/>
          <w:sz w:val="26"/>
          <w:szCs w:val="26"/>
        </w:rPr>
      </w:pPr>
      <w:r w:rsidRPr="001832ED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  <w:lang w:val="en-US"/>
        </w:rPr>
        <w:t>I</w:t>
      </w:r>
      <w:r w:rsidR="00E42F59">
        <w:rPr>
          <w:b/>
          <w:sz w:val="26"/>
          <w:szCs w:val="26"/>
          <w:lang w:val="en-US"/>
        </w:rPr>
        <w:t>I</w:t>
      </w:r>
      <w:r w:rsidRPr="001832ED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заочно</w:t>
      </w:r>
      <w:r w:rsidR="004D4073">
        <w:rPr>
          <w:b/>
          <w:sz w:val="26"/>
          <w:szCs w:val="26"/>
        </w:rPr>
        <w:t>го</w:t>
      </w:r>
      <w:r w:rsidR="00C078DE">
        <w:rPr>
          <w:b/>
          <w:sz w:val="26"/>
          <w:szCs w:val="26"/>
        </w:rPr>
        <w:t xml:space="preserve"> областного</w:t>
      </w:r>
      <w:r>
        <w:rPr>
          <w:b/>
          <w:sz w:val="26"/>
          <w:szCs w:val="26"/>
        </w:rPr>
        <w:t xml:space="preserve"> конкурс</w:t>
      </w:r>
      <w:r w:rsidR="004D407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презентаций</w:t>
      </w:r>
      <w:r w:rsidR="00881909">
        <w:rPr>
          <w:b/>
          <w:sz w:val="26"/>
          <w:szCs w:val="26"/>
        </w:rPr>
        <w:t xml:space="preserve"> обучающихся професс</w:t>
      </w:r>
      <w:r w:rsidR="0074533E">
        <w:rPr>
          <w:b/>
          <w:sz w:val="26"/>
          <w:szCs w:val="26"/>
        </w:rPr>
        <w:t>и</w:t>
      </w:r>
      <w:r w:rsidR="00881909">
        <w:rPr>
          <w:b/>
          <w:sz w:val="26"/>
          <w:szCs w:val="26"/>
        </w:rPr>
        <w:t>ональных образовательных организаций</w:t>
      </w:r>
      <w:r w:rsidR="0074533E">
        <w:rPr>
          <w:b/>
          <w:sz w:val="26"/>
          <w:szCs w:val="26"/>
        </w:rPr>
        <w:t xml:space="preserve"> Самарской области</w:t>
      </w:r>
    </w:p>
    <w:p w14:paraId="076FFF57" w14:textId="77777777" w:rsidR="00123DE8" w:rsidRDefault="00514DFE" w:rsidP="004D40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23DE8">
        <w:rPr>
          <w:b/>
          <w:sz w:val="26"/>
          <w:szCs w:val="26"/>
        </w:rPr>
        <w:t>Профессия</w:t>
      </w:r>
      <w:r w:rsidR="004D4073">
        <w:rPr>
          <w:b/>
          <w:sz w:val="26"/>
          <w:szCs w:val="26"/>
        </w:rPr>
        <w:t>,</w:t>
      </w:r>
      <w:r w:rsidR="00123DE8">
        <w:rPr>
          <w:b/>
          <w:sz w:val="26"/>
          <w:szCs w:val="26"/>
        </w:rPr>
        <w:t xml:space="preserve"> которую мы выбираем!</w:t>
      </w:r>
      <w:r>
        <w:rPr>
          <w:b/>
          <w:sz w:val="26"/>
          <w:szCs w:val="26"/>
        </w:rPr>
        <w:t>»</w:t>
      </w:r>
    </w:p>
    <w:p w14:paraId="6EA3567D" w14:textId="77777777" w:rsidR="00123DE8" w:rsidRDefault="00123DE8" w:rsidP="004D4073">
      <w:pPr>
        <w:jc w:val="center"/>
        <w:rPr>
          <w:b/>
          <w:sz w:val="26"/>
          <w:szCs w:val="26"/>
        </w:rPr>
      </w:pPr>
    </w:p>
    <w:p w14:paraId="0B39E7DC" w14:textId="77777777" w:rsidR="001B45EB" w:rsidRDefault="001B45EB" w:rsidP="004D4073">
      <w:pPr>
        <w:jc w:val="center"/>
        <w:rPr>
          <w:b/>
          <w:sz w:val="26"/>
          <w:szCs w:val="26"/>
        </w:rPr>
      </w:pPr>
    </w:p>
    <w:p w14:paraId="47808C82" w14:textId="77777777" w:rsidR="001B45EB" w:rsidRDefault="001B45EB" w:rsidP="004D4073">
      <w:pPr>
        <w:jc w:val="center"/>
        <w:rPr>
          <w:b/>
          <w:sz w:val="26"/>
          <w:szCs w:val="26"/>
        </w:rPr>
      </w:pPr>
    </w:p>
    <w:p w14:paraId="299B29CD" w14:textId="77777777" w:rsidR="001B45EB" w:rsidRPr="001832ED" w:rsidRDefault="001B45EB" w:rsidP="004D4073">
      <w:pPr>
        <w:jc w:val="center"/>
        <w:rPr>
          <w:b/>
          <w:sz w:val="26"/>
          <w:szCs w:val="26"/>
        </w:rPr>
      </w:pPr>
    </w:p>
    <w:p w14:paraId="409F5764" w14:textId="77777777" w:rsidR="001B45EB" w:rsidRPr="001832ED" w:rsidRDefault="001B45EB" w:rsidP="004D4073">
      <w:pPr>
        <w:jc w:val="center"/>
        <w:rPr>
          <w:b/>
          <w:sz w:val="26"/>
          <w:szCs w:val="26"/>
        </w:rPr>
      </w:pPr>
    </w:p>
    <w:p w14:paraId="3BE880D4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61A31543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487399C9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15DF83D2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3AD0D3ED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785EED42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6CC0E5B9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3F39E803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2B869408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64E9C1AF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76B83B0D" w14:textId="77777777" w:rsidR="001B45EB" w:rsidRPr="005C2823" w:rsidRDefault="001B45EB" w:rsidP="004D4073">
      <w:pPr>
        <w:jc w:val="center"/>
        <w:rPr>
          <w:b/>
          <w:sz w:val="26"/>
          <w:szCs w:val="26"/>
        </w:rPr>
      </w:pPr>
    </w:p>
    <w:p w14:paraId="14BE51D1" w14:textId="77777777" w:rsidR="001B45EB" w:rsidRDefault="001B45EB" w:rsidP="004D4073">
      <w:pPr>
        <w:jc w:val="center"/>
        <w:rPr>
          <w:b/>
          <w:sz w:val="26"/>
          <w:szCs w:val="26"/>
        </w:rPr>
      </w:pPr>
    </w:p>
    <w:p w14:paraId="64558E93" w14:textId="77777777" w:rsidR="001B45EB" w:rsidRDefault="001B45EB" w:rsidP="004D4073">
      <w:pPr>
        <w:jc w:val="center"/>
        <w:rPr>
          <w:b/>
          <w:sz w:val="26"/>
          <w:szCs w:val="26"/>
        </w:rPr>
      </w:pPr>
    </w:p>
    <w:p w14:paraId="414B7A77" w14:textId="77777777" w:rsidR="001B45EB" w:rsidRDefault="001B45EB" w:rsidP="004D4073">
      <w:pPr>
        <w:jc w:val="center"/>
        <w:rPr>
          <w:b/>
          <w:sz w:val="26"/>
          <w:szCs w:val="26"/>
        </w:rPr>
      </w:pPr>
    </w:p>
    <w:p w14:paraId="07A5F1A3" w14:textId="77777777" w:rsidR="001B45EB" w:rsidRDefault="001B45EB" w:rsidP="004D4073">
      <w:pPr>
        <w:jc w:val="center"/>
        <w:rPr>
          <w:b/>
          <w:sz w:val="26"/>
          <w:szCs w:val="26"/>
        </w:rPr>
      </w:pPr>
    </w:p>
    <w:p w14:paraId="0433BBDB" w14:textId="77777777" w:rsidR="001B45EB" w:rsidRDefault="001B45EB" w:rsidP="004D4073">
      <w:pPr>
        <w:jc w:val="center"/>
        <w:rPr>
          <w:b/>
          <w:sz w:val="26"/>
          <w:szCs w:val="26"/>
        </w:rPr>
      </w:pPr>
    </w:p>
    <w:p w14:paraId="4FBA7888" w14:textId="77777777" w:rsidR="001B45EB" w:rsidRDefault="001B45EB" w:rsidP="004D4073">
      <w:pPr>
        <w:jc w:val="center"/>
        <w:rPr>
          <w:b/>
          <w:sz w:val="26"/>
          <w:szCs w:val="26"/>
        </w:rPr>
      </w:pPr>
    </w:p>
    <w:p w14:paraId="2F1C1E62" w14:textId="474E0D45" w:rsidR="001B45EB" w:rsidRPr="003A7027" w:rsidRDefault="001B45EB" w:rsidP="00E42F5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Кинель</w:t>
      </w:r>
      <w:proofErr w:type="spellEnd"/>
      <w:r w:rsidRPr="0037374C">
        <w:rPr>
          <w:sz w:val="26"/>
          <w:szCs w:val="26"/>
        </w:rPr>
        <w:t>,</w:t>
      </w:r>
      <w:r w:rsidR="00641425">
        <w:rPr>
          <w:sz w:val="26"/>
          <w:szCs w:val="26"/>
        </w:rPr>
        <w:t xml:space="preserve"> 2021</w:t>
      </w:r>
    </w:p>
    <w:p w14:paraId="64C653F1" w14:textId="14F28CEA" w:rsidR="001B45EB" w:rsidRPr="00DD3D69" w:rsidRDefault="001B45EB" w:rsidP="00D60582">
      <w:pPr>
        <w:jc w:val="center"/>
        <w:rPr>
          <w:rStyle w:val="a6"/>
        </w:rPr>
      </w:pPr>
      <w:r>
        <w:rPr>
          <w:b/>
          <w:bCs/>
          <w:sz w:val="26"/>
          <w:szCs w:val="26"/>
        </w:rPr>
        <w:br w:type="page"/>
      </w:r>
      <w:r w:rsidRPr="00DD3D69">
        <w:rPr>
          <w:b/>
          <w:bCs/>
        </w:rPr>
        <w:lastRenderedPageBreak/>
        <w:t>1.</w:t>
      </w:r>
      <w:r w:rsidRPr="00DD3D69">
        <w:rPr>
          <w:rStyle w:val="a6"/>
        </w:rPr>
        <w:t>Общие положения</w:t>
      </w:r>
    </w:p>
    <w:p w14:paraId="278F2330" w14:textId="1608825F" w:rsidR="001B45EB" w:rsidRPr="00A64853" w:rsidRDefault="00A64853" w:rsidP="00A64853">
      <w:pPr>
        <w:jc w:val="both"/>
        <w:rPr>
          <w:bCs/>
        </w:rPr>
      </w:pPr>
      <w:r>
        <w:rPr>
          <w:bCs/>
        </w:rPr>
        <w:t xml:space="preserve">1.1. </w:t>
      </w:r>
      <w:r w:rsidR="001B45EB" w:rsidRPr="00A64853">
        <w:rPr>
          <w:bCs/>
        </w:rPr>
        <w:t>Настоящее Положение регла</w:t>
      </w:r>
      <w:r w:rsidR="0074533E" w:rsidRPr="00A64853">
        <w:rPr>
          <w:bCs/>
        </w:rPr>
        <w:t>ментирует порядок проведения I</w:t>
      </w:r>
      <w:r w:rsidR="00641425">
        <w:rPr>
          <w:bCs/>
          <w:lang w:val="en-US"/>
        </w:rPr>
        <w:t>I</w:t>
      </w:r>
      <w:r w:rsidR="0074533E" w:rsidRPr="00A64853">
        <w:rPr>
          <w:bCs/>
        </w:rPr>
        <w:t xml:space="preserve"> з</w:t>
      </w:r>
      <w:r w:rsidR="00514DFE" w:rsidRPr="00A64853">
        <w:rPr>
          <w:bCs/>
        </w:rPr>
        <w:t>аочного</w:t>
      </w:r>
      <w:r w:rsidR="004D4073" w:rsidRPr="00A64853">
        <w:rPr>
          <w:bCs/>
        </w:rPr>
        <w:t xml:space="preserve"> </w:t>
      </w:r>
      <w:r w:rsidR="00C078DE" w:rsidRPr="00A64853">
        <w:rPr>
          <w:bCs/>
        </w:rPr>
        <w:t xml:space="preserve">областного </w:t>
      </w:r>
      <w:r w:rsidR="00514DFE" w:rsidRPr="00A64853">
        <w:rPr>
          <w:bCs/>
        </w:rPr>
        <w:t>конкурса презентаций</w:t>
      </w:r>
      <w:r w:rsidR="0074533E" w:rsidRPr="00A64853">
        <w:rPr>
          <w:bCs/>
        </w:rPr>
        <w:t xml:space="preserve"> </w:t>
      </w:r>
      <w:r w:rsidR="0074533E" w:rsidRPr="0074533E">
        <w:t>обучающихся профессиональных образовательных организаций</w:t>
      </w:r>
      <w:r w:rsidR="0074533E">
        <w:t xml:space="preserve"> Самарской области</w:t>
      </w:r>
      <w:r w:rsidR="00514DFE" w:rsidRPr="00A64853">
        <w:rPr>
          <w:bCs/>
        </w:rPr>
        <w:t xml:space="preserve"> «Профессия</w:t>
      </w:r>
      <w:r w:rsidR="004D4073" w:rsidRPr="00A64853">
        <w:rPr>
          <w:bCs/>
        </w:rPr>
        <w:t>,</w:t>
      </w:r>
      <w:r w:rsidR="00514DFE" w:rsidRPr="00A64853">
        <w:rPr>
          <w:bCs/>
        </w:rPr>
        <w:t xml:space="preserve"> которую мы выбираем!» (далее – Конкурс)</w:t>
      </w:r>
      <w:r w:rsidR="004D4073" w:rsidRPr="00A64853">
        <w:rPr>
          <w:bCs/>
        </w:rPr>
        <w:t>.</w:t>
      </w:r>
    </w:p>
    <w:p w14:paraId="51A33E7B" w14:textId="7C16C5B7" w:rsidR="0039506F" w:rsidRDefault="00A64853" w:rsidP="00A64853">
      <w:pPr>
        <w:jc w:val="both"/>
      </w:pPr>
      <w:r>
        <w:t xml:space="preserve">1.2. </w:t>
      </w:r>
      <w:r w:rsidR="001B45EB" w:rsidRPr="00DD3D69">
        <w:t>Организатором Конкурса является государственное бюджетное профессиональное образовательное учреждение «</w:t>
      </w:r>
      <w:proofErr w:type="spellStart"/>
      <w:r w:rsidR="001B45EB" w:rsidRPr="00DD3D69">
        <w:t>Кинельский</w:t>
      </w:r>
      <w:proofErr w:type="spellEnd"/>
      <w:r w:rsidR="001B45EB" w:rsidRPr="00DD3D69">
        <w:t xml:space="preserve"> государственный техникум»</w:t>
      </w:r>
      <w:r w:rsidR="00514E39" w:rsidRPr="00DD3D69">
        <w:t xml:space="preserve"> (ГБПОУ «КГТ», </w:t>
      </w:r>
      <w:r w:rsidR="001B45EB" w:rsidRPr="00DD3D69">
        <w:t>далее –</w:t>
      </w:r>
      <w:r w:rsidR="0039506F">
        <w:t xml:space="preserve"> </w:t>
      </w:r>
      <w:r w:rsidR="00514E39" w:rsidRPr="00DD3D69">
        <w:t>Техникум</w:t>
      </w:r>
      <w:r w:rsidR="0039506F">
        <w:t>).</w:t>
      </w:r>
    </w:p>
    <w:p w14:paraId="3945ABB9" w14:textId="7EA0DBA2" w:rsidR="001B45EB" w:rsidRPr="00DD3D69" w:rsidRDefault="001B45EB" w:rsidP="00A64853">
      <w:pPr>
        <w:jc w:val="both"/>
      </w:pPr>
      <w:r w:rsidRPr="00DD3D69">
        <w:t>Организационную и методическую поддержку Конкурсу обеспечивают государственное бюджетное учреждение дополнительного профессионального образования Самарской области Центр профессионального образования, Совет директоров профессиональных образовательных организаций Самарской области.</w:t>
      </w:r>
    </w:p>
    <w:p w14:paraId="7B370087" w14:textId="77777777" w:rsidR="00514E39" w:rsidRPr="00DD3D69" w:rsidRDefault="00514E39" w:rsidP="00A64853">
      <w:pPr>
        <w:ind w:left="709"/>
        <w:jc w:val="both"/>
        <w:rPr>
          <w:iCs/>
        </w:rPr>
      </w:pPr>
    </w:p>
    <w:p w14:paraId="081C31F5" w14:textId="4F77574D" w:rsidR="00514E39" w:rsidRPr="00DD3D69" w:rsidRDefault="007330CA" w:rsidP="00D60582">
      <w:pPr>
        <w:pStyle w:val="a8"/>
        <w:tabs>
          <w:tab w:val="left" w:pos="3705"/>
        </w:tabs>
        <w:ind w:left="709"/>
        <w:jc w:val="center"/>
        <w:rPr>
          <w:b/>
        </w:rPr>
      </w:pPr>
      <w:r>
        <w:rPr>
          <w:b/>
        </w:rPr>
        <w:t>2</w:t>
      </w:r>
      <w:r w:rsidR="0009441A">
        <w:rPr>
          <w:b/>
        </w:rPr>
        <w:t xml:space="preserve">. </w:t>
      </w:r>
      <w:r w:rsidR="00514E39" w:rsidRPr="00DD3D69">
        <w:rPr>
          <w:b/>
        </w:rPr>
        <w:t>Цели и задачи Конкурса</w:t>
      </w:r>
    </w:p>
    <w:p w14:paraId="7F83223D" w14:textId="10AC0507" w:rsidR="003C5289" w:rsidRPr="00A64853" w:rsidRDefault="00A64853" w:rsidP="00A64853">
      <w:pPr>
        <w:jc w:val="both"/>
        <w:rPr>
          <w:iCs/>
        </w:rPr>
      </w:pPr>
      <w:r>
        <w:t>2.1.</w:t>
      </w:r>
      <w:r w:rsidR="003C5289">
        <w:t>Целью</w:t>
      </w:r>
      <w:r w:rsidR="001B45EB" w:rsidRPr="00457970">
        <w:t xml:space="preserve"> Конкурса</w:t>
      </w:r>
      <w:r w:rsidR="00514E39" w:rsidRPr="00A64853">
        <w:rPr>
          <w:iCs/>
        </w:rPr>
        <w:t xml:space="preserve"> </w:t>
      </w:r>
      <w:r w:rsidR="00372485" w:rsidRPr="00A64853">
        <w:rPr>
          <w:iCs/>
        </w:rPr>
        <w:t>явля</w:t>
      </w:r>
      <w:r w:rsidR="009340AB">
        <w:rPr>
          <w:iCs/>
        </w:rPr>
        <w:t>е</w:t>
      </w:r>
      <w:r w:rsidR="00372485" w:rsidRPr="00A64853">
        <w:rPr>
          <w:iCs/>
        </w:rPr>
        <w:t xml:space="preserve">тся </w:t>
      </w:r>
      <w:r w:rsidR="003C5289">
        <w:rPr>
          <w:iCs/>
        </w:rPr>
        <w:t>содействие</w:t>
      </w:r>
      <w:r w:rsidR="003C5289" w:rsidRPr="003C5289">
        <w:t xml:space="preserve"> формированию</w:t>
      </w:r>
      <w:r w:rsidR="003C5289" w:rsidRPr="003C5289">
        <w:rPr>
          <w:iCs/>
        </w:rPr>
        <w:t xml:space="preserve"> </w:t>
      </w:r>
      <w:r w:rsidR="003C5289" w:rsidRPr="00A64853">
        <w:rPr>
          <w:iCs/>
        </w:rPr>
        <w:t>в молодежной среде</w:t>
      </w:r>
      <w:r w:rsidR="003C5289" w:rsidRPr="003C5289">
        <w:t xml:space="preserve"> </w:t>
      </w:r>
      <w:r w:rsidR="003C5289">
        <w:t>осознанного</w:t>
      </w:r>
      <w:r w:rsidR="003C5289" w:rsidRPr="003C5289">
        <w:t xml:space="preserve"> отношения к профессиональному выбору и построению профессиональной карьеры</w:t>
      </w:r>
      <w:r w:rsidR="003C5289">
        <w:t>.</w:t>
      </w:r>
    </w:p>
    <w:p w14:paraId="10A529C5" w14:textId="674B97B7" w:rsidR="00372485" w:rsidRPr="00A64853" w:rsidRDefault="009001AF" w:rsidP="00A64853">
      <w:pPr>
        <w:jc w:val="both"/>
        <w:rPr>
          <w:iCs/>
        </w:rPr>
      </w:pPr>
      <w:r w:rsidRPr="00457970">
        <w:t>2.2.</w:t>
      </w:r>
      <w:r w:rsidR="0039506F">
        <w:t xml:space="preserve"> </w:t>
      </w:r>
      <w:r w:rsidRPr="00457970">
        <w:t>Задачами Конкурса являются:</w:t>
      </w:r>
      <w:r w:rsidR="00770AAC" w:rsidRPr="00770AAC">
        <w:t xml:space="preserve"> </w:t>
      </w:r>
    </w:p>
    <w:p w14:paraId="2B402C94" w14:textId="686505F8" w:rsidR="00372485" w:rsidRDefault="00770AAC" w:rsidP="00520CB9">
      <w:pPr>
        <w:pStyle w:val="a8"/>
        <w:numPr>
          <w:ilvl w:val="0"/>
          <w:numId w:val="21"/>
        </w:numPr>
        <w:jc w:val="both"/>
      </w:pPr>
      <w:r w:rsidRPr="00DD3D69">
        <w:t>создание условий для обмена знаниями</w:t>
      </w:r>
      <w:r>
        <w:t>, идеями, достижениями молодежи</w:t>
      </w:r>
      <w:r w:rsidR="00C160BD">
        <w:t xml:space="preserve"> в области построения профессиональной карьеры</w:t>
      </w:r>
      <w:r>
        <w:t>,</w:t>
      </w:r>
      <w:r w:rsidRPr="00DD3D69">
        <w:t xml:space="preserve"> </w:t>
      </w:r>
    </w:p>
    <w:p w14:paraId="57FB0494" w14:textId="7D20A4F3" w:rsidR="00372485" w:rsidRDefault="009001AF" w:rsidP="00520CB9">
      <w:pPr>
        <w:pStyle w:val="a8"/>
        <w:numPr>
          <w:ilvl w:val="0"/>
          <w:numId w:val="21"/>
        </w:numPr>
        <w:jc w:val="both"/>
      </w:pPr>
      <w:r w:rsidRPr="00DD3D69">
        <w:t xml:space="preserve">развитие творческих способностей </w:t>
      </w:r>
      <w:r w:rsidR="007330CA">
        <w:t>обучающихся</w:t>
      </w:r>
      <w:r w:rsidRPr="00DD3D69">
        <w:t>,</w:t>
      </w:r>
      <w:r w:rsidR="00291260">
        <w:t xml:space="preserve"> и</w:t>
      </w:r>
      <w:r w:rsidRPr="00DD3D69">
        <w:t>х активности,</w:t>
      </w:r>
      <w:r w:rsidR="0063451D">
        <w:t xml:space="preserve"> фантазии и эмоциональной сферы,</w:t>
      </w:r>
      <w:r w:rsidR="00770AAC">
        <w:t xml:space="preserve"> </w:t>
      </w:r>
    </w:p>
    <w:p w14:paraId="53EB814C" w14:textId="06A2F980" w:rsidR="009001AF" w:rsidRPr="00DD3D69" w:rsidRDefault="00372485" w:rsidP="00520CB9">
      <w:pPr>
        <w:pStyle w:val="a8"/>
        <w:numPr>
          <w:ilvl w:val="0"/>
          <w:numId w:val="21"/>
        </w:numPr>
        <w:jc w:val="both"/>
      </w:pPr>
      <w:r>
        <w:t>создание положительного и</w:t>
      </w:r>
      <w:r w:rsidR="007330CA">
        <w:t xml:space="preserve">миджа </w:t>
      </w:r>
      <w:r>
        <w:t xml:space="preserve"> выбранной профессии.</w:t>
      </w:r>
    </w:p>
    <w:p w14:paraId="0CCC3128" w14:textId="77777777" w:rsidR="001B45EB" w:rsidRPr="00DD3D69" w:rsidRDefault="001B45EB" w:rsidP="0009441A">
      <w:pPr>
        <w:pStyle w:val="a8"/>
        <w:tabs>
          <w:tab w:val="left" w:pos="284"/>
        </w:tabs>
        <w:ind w:left="0" w:firstLine="709"/>
        <w:jc w:val="both"/>
        <w:rPr>
          <w:rStyle w:val="head31"/>
          <w:rFonts w:ascii="Times New Roman" w:hAnsi="Times New Roman"/>
          <w:b/>
          <w:sz w:val="24"/>
          <w:szCs w:val="24"/>
        </w:rPr>
      </w:pPr>
    </w:p>
    <w:p w14:paraId="10867844" w14:textId="1309A869" w:rsidR="001B45EB" w:rsidRPr="00DD3D69" w:rsidRDefault="00A64853" w:rsidP="00D60582">
      <w:pPr>
        <w:pStyle w:val="a8"/>
        <w:tabs>
          <w:tab w:val="left" w:pos="284"/>
        </w:tabs>
        <w:ind w:left="360"/>
        <w:jc w:val="center"/>
        <w:rPr>
          <w:rStyle w:val="head31"/>
          <w:rFonts w:ascii="Times New Roman" w:hAnsi="Times New Roman"/>
          <w:b/>
          <w:sz w:val="24"/>
          <w:szCs w:val="24"/>
        </w:rPr>
      </w:pPr>
      <w:r>
        <w:rPr>
          <w:rStyle w:val="head31"/>
          <w:rFonts w:ascii="Times New Roman" w:hAnsi="Times New Roman"/>
          <w:b/>
          <w:sz w:val="24"/>
          <w:szCs w:val="24"/>
        </w:rPr>
        <w:t>3.</w:t>
      </w:r>
      <w:r w:rsidR="00DD3D69">
        <w:rPr>
          <w:rStyle w:val="head31"/>
          <w:rFonts w:ascii="Times New Roman" w:hAnsi="Times New Roman"/>
          <w:b/>
          <w:sz w:val="24"/>
          <w:szCs w:val="24"/>
        </w:rPr>
        <w:t>Номинации конкурса</w:t>
      </w:r>
    </w:p>
    <w:p w14:paraId="11C08D0A" w14:textId="5A082B0F" w:rsidR="003C2BDC" w:rsidRPr="00D60582" w:rsidRDefault="00D60582" w:rsidP="00D60582">
      <w:pPr>
        <w:tabs>
          <w:tab w:val="left" w:pos="284"/>
        </w:tabs>
        <w:jc w:val="both"/>
        <w:rPr>
          <w:rStyle w:val="head31"/>
          <w:rFonts w:ascii="Times New Roman" w:hAnsi="Times New Roman"/>
          <w:sz w:val="24"/>
          <w:szCs w:val="24"/>
        </w:rPr>
      </w:pPr>
      <w:r w:rsidRPr="00D60582">
        <w:rPr>
          <w:rStyle w:val="head31"/>
          <w:rFonts w:ascii="Times New Roman" w:hAnsi="Times New Roman"/>
          <w:sz w:val="24"/>
          <w:szCs w:val="24"/>
        </w:rPr>
        <w:t>3.1.</w:t>
      </w:r>
      <w:r w:rsidR="00A64853" w:rsidRPr="00D60582">
        <w:rPr>
          <w:rStyle w:val="head31"/>
          <w:rFonts w:ascii="Times New Roman" w:hAnsi="Times New Roman"/>
          <w:sz w:val="24"/>
          <w:szCs w:val="24"/>
        </w:rPr>
        <w:t xml:space="preserve"> </w:t>
      </w:r>
      <w:r w:rsidR="003C2BDC" w:rsidRPr="00D60582">
        <w:rPr>
          <w:rStyle w:val="head31"/>
          <w:rFonts w:ascii="Times New Roman" w:hAnsi="Times New Roman"/>
          <w:sz w:val="24"/>
          <w:szCs w:val="24"/>
        </w:rPr>
        <w:t>Конкурс будет проходить в следующих номинациях:</w:t>
      </w:r>
    </w:p>
    <w:p w14:paraId="22EF8549" w14:textId="2FE13F20" w:rsidR="00514DFE" w:rsidRPr="00DF28BD" w:rsidRDefault="00372485" w:rsidP="00EF0911">
      <w:pPr>
        <w:pStyle w:val="a8"/>
        <w:numPr>
          <w:ilvl w:val="0"/>
          <w:numId w:val="23"/>
        </w:numPr>
        <w:tabs>
          <w:tab w:val="left" w:pos="284"/>
        </w:tabs>
        <w:ind w:left="709"/>
        <w:jc w:val="both"/>
        <w:rPr>
          <w:rStyle w:val="head31"/>
          <w:rFonts w:ascii="Times New Roman" w:hAnsi="Times New Roman"/>
          <w:sz w:val="24"/>
          <w:szCs w:val="24"/>
        </w:rPr>
      </w:pPr>
      <w:r w:rsidRPr="00DF28BD">
        <w:rPr>
          <w:rStyle w:val="head31"/>
          <w:rFonts w:ascii="Times New Roman" w:hAnsi="Times New Roman"/>
          <w:b/>
          <w:sz w:val="24"/>
          <w:szCs w:val="24"/>
        </w:rPr>
        <w:t>Профессия типа</w:t>
      </w:r>
      <w:r w:rsidR="00310C35" w:rsidRPr="00DF28BD">
        <w:rPr>
          <w:rStyle w:val="head31"/>
          <w:rFonts w:ascii="Times New Roman" w:hAnsi="Times New Roman"/>
          <w:b/>
          <w:sz w:val="24"/>
          <w:szCs w:val="24"/>
        </w:rPr>
        <w:t xml:space="preserve"> «Человек</w:t>
      </w:r>
      <w:r w:rsidR="0039506F" w:rsidRPr="00DF28BD">
        <w:rPr>
          <w:rStyle w:val="head31"/>
          <w:rFonts w:ascii="Times New Roman" w:hAnsi="Times New Roman"/>
          <w:b/>
          <w:sz w:val="24"/>
          <w:szCs w:val="24"/>
        </w:rPr>
        <w:t xml:space="preserve"> – </w:t>
      </w:r>
      <w:r w:rsidR="00310C35" w:rsidRPr="00DF28BD">
        <w:rPr>
          <w:rStyle w:val="head31"/>
          <w:rFonts w:ascii="Times New Roman" w:hAnsi="Times New Roman"/>
          <w:b/>
          <w:sz w:val="24"/>
          <w:szCs w:val="24"/>
        </w:rPr>
        <w:t>техника»</w:t>
      </w:r>
      <w:r w:rsidR="00DF28BD" w:rsidRPr="00DF28BD">
        <w:rPr>
          <w:b/>
          <w:color w:val="212121"/>
          <w:shd w:val="clear" w:color="auto" w:fill="FFFFFF"/>
        </w:rPr>
        <w:t>.</w:t>
      </w:r>
      <w:r w:rsidR="00DF28BD">
        <w:rPr>
          <w:color w:val="000000"/>
          <w:shd w:val="clear" w:color="auto" w:fill="FFFFFF"/>
        </w:rPr>
        <w:t xml:space="preserve"> (</w:t>
      </w:r>
      <w:r w:rsidR="00DF28BD" w:rsidRPr="00DF28BD">
        <w:rPr>
          <w:color w:val="000000"/>
          <w:shd w:val="clear" w:color="auto" w:fill="FFFFFF"/>
        </w:rPr>
        <w:t>работники имеют дело с неживыми, техническими объектами труда</w:t>
      </w:r>
      <w:r w:rsidR="00DF28BD">
        <w:rPr>
          <w:color w:val="000000"/>
          <w:shd w:val="clear" w:color="auto" w:fill="FFFFFF"/>
        </w:rPr>
        <w:t>)</w:t>
      </w:r>
      <w:r w:rsidR="00440ED1">
        <w:rPr>
          <w:color w:val="000000"/>
          <w:shd w:val="clear" w:color="auto" w:fill="FFFFFF"/>
        </w:rPr>
        <w:t>;</w:t>
      </w:r>
    </w:p>
    <w:p w14:paraId="59D91464" w14:textId="1C958A24" w:rsidR="00514DFE" w:rsidRPr="00EF0911" w:rsidRDefault="00372485" w:rsidP="00EF0911">
      <w:pPr>
        <w:pStyle w:val="a8"/>
        <w:numPr>
          <w:ilvl w:val="0"/>
          <w:numId w:val="23"/>
        </w:numPr>
        <w:tabs>
          <w:tab w:val="left" w:pos="284"/>
        </w:tabs>
        <w:ind w:left="709"/>
        <w:jc w:val="both"/>
        <w:rPr>
          <w:rStyle w:val="head31"/>
          <w:rFonts w:ascii="Times New Roman" w:hAnsi="Times New Roman"/>
          <w:sz w:val="24"/>
          <w:szCs w:val="24"/>
        </w:rPr>
      </w:pPr>
      <w:r w:rsidRPr="00EF0911">
        <w:rPr>
          <w:rStyle w:val="head31"/>
          <w:rFonts w:ascii="Times New Roman" w:hAnsi="Times New Roman"/>
          <w:b/>
          <w:sz w:val="24"/>
          <w:szCs w:val="24"/>
        </w:rPr>
        <w:t>Профессия типа</w:t>
      </w:r>
      <w:r w:rsidR="00310C35" w:rsidRPr="00EF0911">
        <w:rPr>
          <w:rStyle w:val="head31"/>
          <w:rFonts w:ascii="Times New Roman" w:hAnsi="Times New Roman"/>
          <w:b/>
          <w:sz w:val="24"/>
          <w:szCs w:val="24"/>
        </w:rPr>
        <w:t xml:space="preserve"> «Человек</w:t>
      </w:r>
      <w:r w:rsidR="0039506F" w:rsidRPr="00EF0911">
        <w:rPr>
          <w:rStyle w:val="head31"/>
          <w:rFonts w:ascii="Times New Roman" w:hAnsi="Times New Roman"/>
          <w:b/>
          <w:sz w:val="24"/>
          <w:szCs w:val="24"/>
        </w:rPr>
        <w:t xml:space="preserve"> – </w:t>
      </w:r>
      <w:r w:rsidR="00762A1A" w:rsidRPr="00EF0911">
        <w:rPr>
          <w:rStyle w:val="head31"/>
          <w:rFonts w:ascii="Times New Roman" w:hAnsi="Times New Roman"/>
          <w:b/>
          <w:sz w:val="24"/>
          <w:szCs w:val="24"/>
        </w:rPr>
        <w:t>человек»</w:t>
      </w:r>
      <w:r w:rsidR="00DF28BD" w:rsidRPr="00EF0911">
        <w:rPr>
          <w:color w:val="000000"/>
          <w:shd w:val="clear" w:color="auto" w:fill="FFFFFF"/>
        </w:rPr>
        <w:t xml:space="preserve"> (предметом интереса, распознавания, обслуживания, преобразования здесь являются социальные системы, сообщества, группы населения, люди разного возраста)</w:t>
      </w:r>
      <w:r w:rsidR="00440ED1" w:rsidRPr="00EF0911">
        <w:rPr>
          <w:color w:val="000000"/>
          <w:shd w:val="clear" w:color="auto" w:fill="FFFFFF"/>
        </w:rPr>
        <w:t>;</w:t>
      </w:r>
    </w:p>
    <w:p w14:paraId="77F0161E" w14:textId="68A8536E" w:rsidR="00514DFE" w:rsidRPr="00EF0911" w:rsidRDefault="00372485" w:rsidP="00EF0911">
      <w:pPr>
        <w:pStyle w:val="a8"/>
        <w:numPr>
          <w:ilvl w:val="0"/>
          <w:numId w:val="23"/>
        </w:numPr>
        <w:tabs>
          <w:tab w:val="left" w:pos="284"/>
        </w:tabs>
        <w:ind w:left="709"/>
        <w:jc w:val="both"/>
        <w:rPr>
          <w:color w:val="000000"/>
          <w:shd w:val="clear" w:color="auto" w:fill="FFFFFF"/>
        </w:rPr>
      </w:pPr>
      <w:r w:rsidRPr="00EF0911">
        <w:rPr>
          <w:rStyle w:val="head31"/>
          <w:rFonts w:ascii="Times New Roman" w:hAnsi="Times New Roman"/>
          <w:b/>
          <w:sz w:val="24"/>
          <w:szCs w:val="24"/>
        </w:rPr>
        <w:t>Профессия типа «Человек – знаков</w:t>
      </w:r>
      <w:r w:rsidR="00310C35" w:rsidRPr="00EF0911">
        <w:rPr>
          <w:rStyle w:val="head31"/>
          <w:rFonts w:ascii="Times New Roman" w:hAnsi="Times New Roman"/>
          <w:b/>
          <w:sz w:val="24"/>
          <w:szCs w:val="24"/>
        </w:rPr>
        <w:t>ая среда»</w:t>
      </w:r>
      <w:r w:rsidR="00DF28BD" w:rsidRPr="00EF0911">
        <w:rPr>
          <w:color w:val="000000"/>
          <w:shd w:val="clear" w:color="auto" w:fill="FFFFFF"/>
        </w:rPr>
        <w:t xml:space="preserve"> </w:t>
      </w:r>
      <w:r w:rsidR="00440ED1" w:rsidRPr="00EF0911">
        <w:rPr>
          <w:color w:val="000000"/>
          <w:shd w:val="clear" w:color="auto" w:fill="FFFFFF"/>
        </w:rPr>
        <w:t>(</w:t>
      </w:r>
      <w:r w:rsidR="00EF0911" w:rsidRPr="00EF0911">
        <w:rPr>
          <w:color w:val="000000"/>
          <w:shd w:val="clear" w:color="auto" w:fill="FFFFFF"/>
        </w:rPr>
        <w:t>естественные</w:t>
      </w:r>
      <w:r w:rsidR="00DF28BD" w:rsidRPr="00EF0911">
        <w:rPr>
          <w:color w:val="000000"/>
          <w:shd w:val="clear" w:color="auto" w:fill="FFFFFF"/>
        </w:rPr>
        <w:t xml:space="preserve"> и искусственные языки, условные знаки, символы, цифры, формулы - вот предметные миры, которые занимают представителей профессий этого типа</w:t>
      </w:r>
      <w:r w:rsidR="00440ED1" w:rsidRPr="00EF0911">
        <w:rPr>
          <w:color w:val="000000"/>
          <w:shd w:val="clear" w:color="auto" w:fill="FFFFFF"/>
        </w:rPr>
        <w:t>);</w:t>
      </w:r>
    </w:p>
    <w:p w14:paraId="20284496" w14:textId="6478365F" w:rsidR="00440ED1" w:rsidRPr="00EF0911" w:rsidRDefault="00440ED1" w:rsidP="00EF0911">
      <w:pPr>
        <w:pStyle w:val="a8"/>
        <w:numPr>
          <w:ilvl w:val="0"/>
          <w:numId w:val="23"/>
        </w:numPr>
        <w:tabs>
          <w:tab w:val="left" w:pos="284"/>
        </w:tabs>
        <w:ind w:left="709"/>
        <w:jc w:val="both"/>
        <w:rPr>
          <w:rStyle w:val="head31"/>
          <w:rFonts w:ascii="Times New Roman" w:hAnsi="Times New Roman"/>
          <w:sz w:val="24"/>
          <w:szCs w:val="24"/>
        </w:rPr>
      </w:pPr>
      <w:r w:rsidRPr="00EF0911">
        <w:rPr>
          <w:b/>
        </w:rPr>
        <w:t>Профессия «Ч</w:t>
      </w:r>
      <w:r w:rsidRPr="00EF0911">
        <w:rPr>
          <w:b/>
          <w:shd w:val="clear" w:color="auto" w:fill="FFFFFF"/>
        </w:rPr>
        <w:t>еловек – живая природа»</w:t>
      </w:r>
      <w:r w:rsidR="00EF0911" w:rsidRPr="00EF0911">
        <w:rPr>
          <w:shd w:val="clear" w:color="auto" w:fill="FFFFFF"/>
        </w:rPr>
        <w:t xml:space="preserve"> </w:t>
      </w:r>
      <w:r w:rsidRPr="00EF0911">
        <w:rPr>
          <w:shd w:val="clear" w:color="auto" w:fill="FFFFFF"/>
        </w:rPr>
        <w:t>(представители этого типа имеют дело с растительными и животными организмами, микроорганизмами и условиями их существования)</w:t>
      </w:r>
      <w:r w:rsidR="00EF0911">
        <w:rPr>
          <w:shd w:val="clear" w:color="auto" w:fill="FFFFFF"/>
        </w:rPr>
        <w:t>;</w:t>
      </w:r>
    </w:p>
    <w:p w14:paraId="0DC376E1" w14:textId="4FF77CB6" w:rsidR="00DF28BD" w:rsidRPr="00EF0911" w:rsidRDefault="00EF0911" w:rsidP="00EF0911">
      <w:pPr>
        <w:pStyle w:val="a8"/>
        <w:numPr>
          <w:ilvl w:val="0"/>
          <w:numId w:val="23"/>
        </w:numPr>
        <w:tabs>
          <w:tab w:val="left" w:pos="284"/>
        </w:tabs>
        <w:ind w:left="709"/>
        <w:jc w:val="both"/>
        <w:rPr>
          <w:rStyle w:val="head31"/>
          <w:rFonts w:ascii="Times New Roman" w:hAnsi="Times New Roman"/>
          <w:sz w:val="24"/>
          <w:szCs w:val="24"/>
        </w:rPr>
      </w:pPr>
      <w:r w:rsidRPr="00EF0911">
        <w:rPr>
          <w:b/>
          <w:color w:val="000000"/>
          <w:shd w:val="clear" w:color="auto" w:fill="FFFFFF"/>
        </w:rPr>
        <w:t>Профессия типа «</w:t>
      </w:r>
      <w:r w:rsidRPr="00EF0911">
        <w:rPr>
          <w:b/>
        </w:rPr>
        <w:t>Ч</w:t>
      </w:r>
      <w:r w:rsidRPr="00EF0911">
        <w:rPr>
          <w:b/>
          <w:shd w:val="clear" w:color="auto" w:fill="FFFFFF"/>
        </w:rPr>
        <w:t xml:space="preserve">еловек – </w:t>
      </w:r>
      <w:r>
        <w:rPr>
          <w:b/>
          <w:color w:val="000000"/>
          <w:shd w:val="clear" w:color="auto" w:fill="FFFFFF"/>
        </w:rPr>
        <w:t>художественный образ»</w:t>
      </w:r>
      <w:r w:rsidR="00DF28BD" w:rsidRPr="00EF0911">
        <w:rPr>
          <w:color w:val="000000"/>
          <w:shd w:val="clear" w:color="auto" w:fill="FFFFFF"/>
        </w:rPr>
        <w:t xml:space="preserve"> (явления, факты художественного отображения действительности - вот что занимает представителей этого типа профессий</w:t>
      </w:r>
      <w:r w:rsidR="00DF28BD" w:rsidRPr="00EF0911"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508D7C47" w14:textId="77777777" w:rsidR="004D4073" w:rsidRPr="00DD3D69" w:rsidRDefault="004D4073" w:rsidP="0009441A">
      <w:pPr>
        <w:pStyle w:val="a8"/>
        <w:tabs>
          <w:tab w:val="left" w:pos="284"/>
        </w:tabs>
        <w:ind w:left="0" w:firstLine="709"/>
        <w:jc w:val="both"/>
        <w:rPr>
          <w:rStyle w:val="head31"/>
          <w:rFonts w:ascii="Times New Roman" w:hAnsi="Times New Roman"/>
          <w:b/>
          <w:sz w:val="24"/>
          <w:szCs w:val="24"/>
        </w:rPr>
      </w:pPr>
    </w:p>
    <w:p w14:paraId="5EE5818A" w14:textId="0B0340E1" w:rsidR="001B45EB" w:rsidRPr="00DD3D69" w:rsidRDefault="001B45EB" w:rsidP="00D60582">
      <w:pPr>
        <w:pStyle w:val="a8"/>
        <w:tabs>
          <w:tab w:val="left" w:pos="284"/>
        </w:tabs>
        <w:ind w:left="0" w:firstLine="709"/>
        <w:jc w:val="center"/>
        <w:rPr>
          <w:rStyle w:val="head31"/>
          <w:rFonts w:ascii="Times New Roman" w:hAnsi="Times New Roman"/>
          <w:b/>
          <w:sz w:val="24"/>
          <w:szCs w:val="24"/>
        </w:rPr>
      </w:pPr>
      <w:r w:rsidRPr="00DD3D69">
        <w:rPr>
          <w:rStyle w:val="head31"/>
          <w:rFonts w:ascii="Times New Roman" w:hAnsi="Times New Roman"/>
          <w:b/>
          <w:sz w:val="24"/>
          <w:szCs w:val="24"/>
        </w:rPr>
        <w:t xml:space="preserve">4. Условия </w:t>
      </w:r>
      <w:r w:rsidR="00D60582">
        <w:rPr>
          <w:rStyle w:val="head31"/>
          <w:rFonts w:ascii="Times New Roman" w:hAnsi="Times New Roman"/>
          <w:b/>
          <w:sz w:val="24"/>
          <w:szCs w:val="24"/>
        </w:rPr>
        <w:t>участия в К</w:t>
      </w:r>
      <w:r w:rsidRPr="00DD3D69">
        <w:rPr>
          <w:rStyle w:val="head31"/>
          <w:rFonts w:ascii="Times New Roman" w:hAnsi="Times New Roman"/>
          <w:b/>
          <w:sz w:val="24"/>
          <w:szCs w:val="24"/>
        </w:rPr>
        <w:t>онкурсе</w:t>
      </w:r>
    </w:p>
    <w:p w14:paraId="25A76B7E" w14:textId="6749DAF9" w:rsidR="001B45EB" w:rsidRPr="00DD3D69" w:rsidRDefault="0009441A" w:rsidP="00D60582">
      <w:pPr>
        <w:tabs>
          <w:tab w:val="left" w:pos="284"/>
        </w:tabs>
        <w:jc w:val="both"/>
      </w:pPr>
      <w:r w:rsidRPr="00D60582">
        <w:rPr>
          <w:rStyle w:val="head31"/>
          <w:rFonts w:ascii="Times New Roman" w:hAnsi="Times New Roman"/>
          <w:sz w:val="24"/>
          <w:szCs w:val="24"/>
        </w:rPr>
        <w:t xml:space="preserve">4.1 К </w:t>
      </w:r>
      <w:r w:rsidR="001B45EB" w:rsidRPr="00DD3D69">
        <w:t xml:space="preserve">участию в </w:t>
      </w:r>
      <w:r w:rsidR="00D60582">
        <w:t>К</w:t>
      </w:r>
      <w:r w:rsidR="001B45EB" w:rsidRPr="00DD3D69">
        <w:t xml:space="preserve">онкурсе допускаются </w:t>
      </w:r>
      <w:r w:rsidR="00D60582">
        <w:t>обучающиеся</w:t>
      </w:r>
      <w:r w:rsidR="001B45EB" w:rsidRPr="00DD3D69">
        <w:t xml:space="preserve"> профессиональных образовател</w:t>
      </w:r>
      <w:r w:rsidR="00123DE8" w:rsidRPr="00DD3D69">
        <w:t xml:space="preserve">ьных </w:t>
      </w:r>
      <w:r w:rsidR="00C078DE">
        <w:t>организаций Самарской области</w:t>
      </w:r>
      <w:r w:rsidR="00123DE8" w:rsidRPr="00DD3D69">
        <w:t>.</w:t>
      </w:r>
    </w:p>
    <w:p w14:paraId="22D38AE1" w14:textId="01233B1E" w:rsidR="001B45EB" w:rsidRPr="00DD3D69" w:rsidRDefault="001B45EB" w:rsidP="00D60582">
      <w:pPr>
        <w:tabs>
          <w:tab w:val="left" w:pos="284"/>
        </w:tabs>
        <w:jc w:val="both"/>
      </w:pPr>
      <w:r w:rsidRPr="00DD3D69">
        <w:t>4.2. Участие в Конкурсе является добровольным.</w:t>
      </w:r>
    </w:p>
    <w:p w14:paraId="00D2A3C3" w14:textId="3F9FA486" w:rsidR="00291260" w:rsidRPr="00A64853" w:rsidRDefault="00291260" w:rsidP="00291260">
      <w:pPr>
        <w:jc w:val="both"/>
        <w:rPr>
          <w:iCs/>
        </w:rPr>
      </w:pPr>
      <w:r>
        <w:rPr>
          <w:iCs/>
        </w:rPr>
        <w:t xml:space="preserve">4.3. </w:t>
      </w:r>
      <w:r w:rsidRPr="00A64853">
        <w:rPr>
          <w:iCs/>
        </w:rPr>
        <w:t>Форма участия в Конкурсе – заочная.</w:t>
      </w:r>
    </w:p>
    <w:p w14:paraId="2883A5DE" w14:textId="77777777" w:rsidR="0009441A" w:rsidRDefault="0009441A" w:rsidP="0009441A">
      <w:pPr>
        <w:tabs>
          <w:tab w:val="left" w:pos="1134"/>
        </w:tabs>
        <w:ind w:firstLine="709"/>
        <w:jc w:val="both"/>
        <w:rPr>
          <w:b/>
        </w:rPr>
      </w:pPr>
    </w:p>
    <w:p w14:paraId="0A18CEE9" w14:textId="5BEE61B3" w:rsidR="00D60582" w:rsidRDefault="001B45EB" w:rsidP="00D60582">
      <w:pPr>
        <w:tabs>
          <w:tab w:val="left" w:pos="1134"/>
        </w:tabs>
        <w:ind w:firstLine="709"/>
        <w:jc w:val="center"/>
        <w:rPr>
          <w:b/>
        </w:rPr>
      </w:pPr>
      <w:r w:rsidRPr="00DD3D69">
        <w:rPr>
          <w:b/>
        </w:rPr>
        <w:t xml:space="preserve">5. </w:t>
      </w:r>
      <w:r w:rsidR="00EE1930">
        <w:rPr>
          <w:b/>
        </w:rPr>
        <w:t>Организационный комитет и жюри К</w:t>
      </w:r>
      <w:r w:rsidRPr="00DD3D69">
        <w:rPr>
          <w:b/>
        </w:rPr>
        <w:t>онкурса</w:t>
      </w:r>
    </w:p>
    <w:p w14:paraId="6BE71E15" w14:textId="176280DD" w:rsidR="001B45EB" w:rsidRPr="00D60582" w:rsidRDefault="00D60582" w:rsidP="0039506F">
      <w:pPr>
        <w:tabs>
          <w:tab w:val="left" w:pos="1134"/>
        </w:tabs>
        <w:jc w:val="both"/>
        <w:rPr>
          <w:b/>
        </w:rPr>
      </w:pPr>
      <w:r w:rsidRPr="00D60582">
        <w:t>5.1</w:t>
      </w:r>
      <w:r>
        <w:rPr>
          <w:b/>
        </w:rPr>
        <w:t xml:space="preserve">. </w:t>
      </w:r>
      <w:r w:rsidR="001B45EB" w:rsidRPr="00DD3D69">
        <w:t>Организа</w:t>
      </w:r>
      <w:r w:rsidR="00EE1930">
        <w:t>ционный комитет К</w:t>
      </w:r>
      <w:r w:rsidR="004D4073" w:rsidRPr="00DD3D69">
        <w:t>онкурса (далее</w:t>
      </w:r>
      <w:r w:rsidR="001B45EB" w:rsidRPr="00DD3D69">
        <w:t>− Оргкомитет) формируется для проведения необходимых организационных и информационно-рекламных мероприятий.</w:t>
      </w:r>
    </w:p>
    <w:p w14:paraId="1C7A0863" w14:textId="38F6622C" w:rsidR="001B45EB" w:rsidRPr="00DD3D69" w:rsidRDefault="00EE1930" w:rsidP="00D60582">
      <w:pPr>
        <w:jc w:val="both"/>
      </w:pPr>
      <w:r>
        <w:t>5.2. Оргкомитет К</w:t>
      </w:r>
      <w:r w:rsidR="001B45EB" w:rsidRPr="00DD3D69">
        <w:t xml:space="preserve">онкурса разрабатывает план проведения </w:t>
      </w:r>
      <w:r>
        <w:t>К</w:t>
      </w:r>
      <w:r w:rsidR="001B45EB" w:rsidRPr="00DD3D69">
        <w:t>онкурса; обеспечивае</w:t>
      </w:r>
      <w:r>
        <w:t>т регистрацию работ участников К</w:t>
      </w:r>
      <w:r w:rsidR="001B45EB" w:rsidRPr="00DD3D69">
        <w:t xml:space="preserve">онкурса; </w:t>
      </w:r>
      <w:r>
        <w:t>разрабатывает процедуру оценки к</w:t>
      </w:r>
      <w:r w:rsidR="001B45EB" w:rsidRPr="00DD3D69">
        <w:t>онкурсных работ; создает условия для работы жюри; проводит награждение победителей.</w:t>
      </w:r>
    </w:p>
    <w:p w14:paraId="10A08214" w14:textId="5F20FB30" w:rsidR="001B45EB" w:rsidRPr="00DD3D69" w:rsidRDefault="00C078DE" w:rsidP="00D60582">
      <w:pPr>
        <w:jc w:val="both"/>
      </w:pPr>
      <w:r>
        <w:t>5.3</w:t>
      </w:r>
      <w:r w:rsidR="00EE1930">
        <w:t>. Оценку к</w:t>
      </w:r>
      <w:r w:rsidR="001B45EB" w:rsidRPr="00DD3D69">
        <w:t>онкур</w:t>
      </w:r>
      <w:r w:rsidR="00EE1930">
        <w:t>сных работ и отбор победителей К</w:t>
      </w:r>
      <w:r w:rsidR="001B45EB" w:rsidRPr="00DD3D69">
        <w:t>онкурса осуществляет жюри.</w:t>
      </w:r>
    </w:p>
    <w:p w14:paraId="770E02D1" w14:textId="0F514C0A" w:rsidR="00D60582" w:rsidRDefault="00C078DE" w:rsidP="00D60582">
      <w:pPr>
        <w:jc w:val="both"/>
      </w:pPr>
      <w:r>
        <w:lastRenderedPageBreak/>
        <w:t>5.4</w:t>
      </w:r>
      <w:r w:rsidR="001B45EB" w:rsidRPr="00DD3D69">
        <w:t>. Состав жюри формируется Оргкомитетом.</w:t>
      </w:r>
    </w:p>
    <w:p w14:paraId="50ECDF53" w14:textId="3CDEC8D1" w:rsidR="001B45EB" w:rsidRPr="00DD3D69" w:rsidRDefault="00C078DE" w:rsidP="00D60582">
      <w:pPr>
        <w:jc w:val="both"/>
      </w:pPr>
      <w:r>
        <w:t>5.5</w:t>
      </w:r>
      <w:r w:rsidR="001B45EB" w:rsidRPr="00DD3D69">
        <w:t>. В качестве функций жюри определены: оценка конкурсных работ; определение победителе</w:t>
      </w:r>
      <w:r w:rsidR="00EE1930">
        <w:t>й; участие в подведении итогов К</w:t>
      </w:r>
      <w:r w:rsidR="001B45EB" w:rsidRPr="00DD3D69">
        <w:t>онкурса и награждении победителей.</w:t>
      </w:r>
    </w:p>
    <w:p w14:paraId="2A4047E6" w14:textId="49CAC1B5" w:rsidR="001B45EB" w:rsidRPr="00DD3D69" w:rsidRDefault="00C078DE" w:rsidP="00D60582">
      <w:pPr>
        <w:jc w:val="both"/>
      </w:pPr>
      <w:r>
        <w:t>5.6</w:t>
      </w:r>
      <w:r w:rsidR="00EE1930">
        <w:t>. Решение о выборе победителей К</w:t>
      </w:r>
      <w:r w:rsidR="001B45EB" w:rsidRPr="00DD3D69">
        <w:t>онкурса принимается членами жюри путем подсчета баллов</w:t>
      </w:r>
      <w:r w:rsidR="004D4073" w:rsidRPr="00DD3D69">
        <w:t>,</w:t>
      </w:r>
      <w:r w:rsidR="001B45EB" w:rsidRPr="00DD3D69">
        <w:t xml:space="preserve"> набранных участниками.</w:t>
      </w:r>
    </w:p>
    <w:p w14:paraId="7F1306BC" w14:textId="0276170C" w:rsidR="001B45EB" w:rsidRPr="00DD3D69" w:rsidRDefault="00C078DE" w:rsidP="00D60582">
      <w:pPr>
        <w:jc w:val="both"/>
      </w:pPr>
      <w:r>
        <w:t>5.7</w:t>
      </w:r>
      <w:r w:rsidR="001B45EB" w:rsidRPr="00DD3D69">
        <w:t>. Решение жюри о выборе победителей является окончательным; п</w:t>
      </w:r>
      <w:r w:rsidR="00EE1930">
        <w:t>роцедура апелляции результатов К</w:t>
      </w:r>
      <w:r w:rsidR="001B45EB" w:rsidRPr="00DD3D69">
        <w:t>онкурса не предусмотрена.</w:t>
      </w:r>
    </w:p>
    <w:p w14:paraId="17F665BE" w14:textId="075ED61E" w:rsidR="001B45EB" w:rsidRPr="00DD3D69" w:rsidRDefault="00C078DE" w:rsidP="00D60582">
      <w:pPr>
        <w:jc w:val="both"/>
      </w:pPr>
      <w:r>
        <w:t>5.8</w:t>
      </w:r>
      <w:r w:rsidR="00EE1930">
        <w:t>. Победители К</w:t>
      </w:r>
      <w:r w:rsidR="001B45EB" w:rsidRPr="00DD3D69">
        <w:t xml:space="preserve">онкурса </w:t>
      </w:r>
      <w:r w:rsidR="00514DFE" w:rsidRPr="00DD3D69">
        <w:t xml:space="preserve">в каждой номинации </w:t>
      </w:r>
      <w:r w:rsidR="001B45EB" w:rsidRPr="00DD3D69">
        <w:t>награждаются дипломами 1, 2, 3 степени в соответствии с решением жюри.</w:t>
      </w:r>
      <w:r w:rsidR="0061786D" w:rsidRPr="0061786D">
        <w:t xml:space="preserve"> </w:t>
      </w:r>
      <w:r w:rsidR="0061786D">
        <w:t xml:space="preserve">Не более трех по каждой номинации при условии участия не </w:t>
      </w:r>
      <w:r w:rsidR="00457970">
        <w:t>менее</w:t>
      </w:r>
      <w:r w:rsidR="0061786D">
        <w:t xml:space="preserve"> 10 участников</w:t>
      </w:r>
    </w:p>
    <w:p w14:paraId="62A9DED9" w14:textId="5C48FD90" w:rsidR="001B45EB" w:rsidRPr="00DD3D69" w:rsidRDefault="00D60582" w:rsidP="00D60582">
      <w:pPr>
        <w:jc w:val="both"/>
      </w:pPr>
      <w:r>
        <w:t>5.9</w:t>
      </w:r>
      <w:r w:rsidR="00EE1930">
        <w:t>. Все участники К</w:t>
      </w:r>
      <w:r w:rsidR="001B45EB" w:rsidRPr="00DD3D69">
        <w:t>онкурса получают сертификаты участников.</w:t>
      </w:r>
    </w:p>
    <w:p w14:paraId="392E6868" w14:textId="300B114B" w:rsidR="001B45EB" w:rsidRPr="00DD3D69" w:rsidRDefault="00291260" w:rsidP="0039506F">
      <w:pPr>
        <w:tabs>
          <w:tab w:val="left" w:pos="1134"/>
          <w:tab w:val="left" w:pos="1185"/>
        </w:tabs>
        <w:jc w:val="both"/>
      </w:pPr>
      <w:r>
        <w:t>5.1</w:t>
      </w:r>
      <w:r w:rsidR="0039506F">
        <w:t>0</w:t>
      </w:r>
      <w:r w:rsidR="001B45EB" w:rsidRPr="00DD3D69">
        <w:t xml:space="preserve">. Дипломы победителей, сертификаты </w:t>
      </w:r>
      <w:r w:rsidR="008815DB">
        <w:t>уча</w:t>
      </w:r>
      <w:r w:rsidR="00641425">
        <w:t>стников</w:t>
      </w:r>
      <w:r w:rsidR="001B45EB" w:rsidRPr="00DD3D69">
        <w:t xml:space="preserve"> рассылаются после подведения итогов в электронном виде на электронные адреса, указанные в заявках.</w:t>
      </w:r>
    </w:p>
    <w:p w14:paraId="446832C0" w14:textId="77777777" w:rsidR="001B45EB" w:rsidRPr="00DD3D69" w:rsidRDefault="001B45EB" w:rsidP="0009441A">
      <w:pPr>
        <w:ind w:firstLine="709"/>
        <w:jc w:val="both"/>
      </w:pPr>
    </w:p>
    <w:p w14:paraId="6C6FC8D6" w14:textId="77777777" w:rsidR="001B45EB" w:rsidRPr="00DD3D69" w:rsidRDefault="001B45EB" w:rsidP="00291260">
      <w:pPr>
        <w:ind w:firstLine="709"/>
        <w:jc w:val="center"/>
        <w:rPr>
          <w:b/>
        </w:rPr>
      </w:pPr>
      <w:r w:rsidRPr="00DD3D69">
        <w:rPr>
          <w:b/>
        </w:rPr>
        <w:t>6. Требования к конкурсным работам</w:t>
      </w:r>
    </w:p>
    <w:p w14:paraId="1778B8D3" w14:textId="77777777" w:rsidR="001B45EB" w:rsidRPr="00DD3D69" w:rsidRDefault="001B45EB" w:rsidP="0039506F">
      <w:pPr>
        <w:jc w:val="both"/>
      </w:pPr>
      <w:r w:rsidRPr="00DD3D69">
        <w:t>6.1. Конкурсная работа может быть подготовлена одним студентом или коллективом (2 студента). В качестве руководителя работы могут выступать преподаватели, руководящие работники, методисты учебных заведений. Руководителей проекта может быть 1-2 человека.</w:t>
      </w:r>
    </w:p>
    <w:p w14:paraId="0D572C87" w14:textId="77777777" w:rsidR="001B45EB" w:rsidRPr="00DD3D69" w:rsidRDefault="001B45EB" w:rsidP="0039506F">
      <w:pPr>
        <w:jc w:val="both"/>
      </w:pPr>
      <w:r w:rsidRPr="00DD3D69">
        <w:t>6.2. Конкурсная работа включает в себя мультимедийную презентацию и аннотацию к мультимедийной презентации.</w:t>
      </w:r>
    </w:p>
    <w:p w14:paraId="64540185" w14:textId="4EE31BA5" w:rsidR="001B45EB" w:rsidRPr="00DD3D69" w:rsidRDefault="00C160BD" w:rsidP="0039506F">
      <w:pPr>
        <w:jc w:val="both"/>
      </w:pPr>
      <w:r>
        <w:t>6.3</w:t>
      </w:r>
      <w:r w:rsidR="001B45EB" w:rsidRPr="00DD3D69">
        <w:t>. Для участия необходимо представить заявку и конкурсную работу в электронном виде на электронную почту Техникума.</w:t>
      </w:r>
    </w:p>
    <w:p w14:paraId="05CB3A4A" w14:textId="5C59CAD2" w:rsidR="001B45EB" w:rsidRPr="00DD3D69" w:rsidRDefault="00C160BD" w:rsidP="0039506F">
      <w:pPr>
        <w:jc w:val="both"/>
      </w:pPr>
      <w:r>
        <w:t>6.4</w:t>
      </w:r>
      <w:r w:rsidR="001B45EB" w:rsidRPr="00DD3D69">
        <w:t xml:space="preserve">. Мультимедийные </w:t>
      </w:r>
      <w:r w:rsidR="00EE1930">
        <w:t>презентации, представленные на К</w:t>
      </w:r>
      <w:r w:rsidR="001B45EB" w:rsidRPr="00DD3D69">
        <w:t>онкурс</w:t>
      </w:r>
      <w:r w:rsidR="00DD3D69" w:rsidRPr="00DD3D69">
        <w:t>,</w:t>
      </w:r>
      <w:r w:rsidR="001B45EB" w:rsidRPr="00DD3D69">
        <w:t xml:space="preserve"> не возвращаются.</w:t>
      </w:r>
    </w:p>
    <w:p w14:paraId="6087DCBB" w14:textId="4CFBCD59" w:rsidR="001B45EB" w:rsidRPr="00DD3D69" w:rsidRDefault="00C160BD" w:rsidP="0039506F">
      <w:pPr>
        <w:jc w:val="both"/>
      </w:pPr>
      <w:r>
        <w:t>6.5</w:t>
      </w:r>
      <w:r w:rsidR="001B45EB" w:rsidRPr="00DD3D69">
        <w:t>. В заявке на конкурс необходимо указать фамилию и имя автора мультимедийной презентации, данные о месте учебы, контактная информация автора презентации и руководителя проекта (Приложение 1).</w:t>
      </w:r>
    </w:p>
    <w:p w14:paraId="572BE672" w14:textId="67A4BAB4" w:rsidR="001B45EB" w:rsidRPr="00DD3D69" w:rsidRDefault="00C160BD" w:rsidP="0039506F">
      <w:pPr>
        <w:jc w:val="both"/>
      </w:pPr>
      <w:r>
        <w:t>6.6</w:t>
      </w:r>
      <w:r w:rsidR="001B45EB" w:rsidRPr="00DD3D69">
        <w:t>. Оформление и содержание аннотации:</w:t>
      </w:r>
    </w:p>
    <w:p w14:paraId="4A348E90" w14:textId="757D8211" w:rsidR="001B45EB" w:rsidRPr="00DD3D69" w:rsidRDefault="001B45EB" w:rsidP="0009441A">
      <w:pPr>
        <w:ind w:firstLine="709"/>
        <w:jc w:val="both"/>
      </w:pPr>
      <w:r w:rsidRPr="00DD3D69">
        <w:t>Формат текста</w:t>
      </w:r>
      <w:r w:rsidR="00762A1A">
        <w:t xml:space="preserve"> </w:t>
      </w:r>
      <w:r w:rsidRPr="00DD3D69">
        <w:t xml:space="preserve">– </w:t>
      </w:r>
      <w:r w:rsidRPr="00DD3D69">
        <w:rPr>
          <w:lang w:val="en-US"/>
        </w:rPr>
        <w:t>Microsoft</w:t>
      </w:r>
      <w:r w:rsidRPr="00DD3D69">
        <w:t xml:space="preserve"> </w:t>
      </w:r>
      <w:r w:rsidRPr="00DD3D69">
        <w:rPr>
          <w:lang w:val="en-US"/>
        </w:rPr>
        <w:t>Word</w:t>
      </w:r>
      <w:r w:rsidRPr="00DD3D69">
        <w:t xml:space="preserve"> (*.</w:t>
      </w:r>
      <w:r w:rsidRPr="00DD3D69">
        <w:rPr>
          <w:lang w:val="en-US"/>
        </w:rPr>
        <w:t>doc</w:t>
      </w:r>
      <w:r w:rsidRPr="00DD3D69">
        <w:t>, *.</w:t>
      </w:r>
      <w:proofErr w:type="spellStart"/>
      <w:r w:rsidRPr="00DD3D69">
        <w:rPr>
          <w:lang w:val="en-US"/>
        </w:rPr>
        <w:t>docx</w:t>
      </w:r>
      <w:proofErr w:type="spellEnd"/>
      <w:r w:rsidRPr="00DD3D69">
        <w:t>);</w:t>
      </w:r>
    </w:p>
    <w:p w14:paraId="5D4DFA69" w14:textId="77777777" w:rsidR="001B45EB" w:rsidRPr="00DD3D69" w:rsidRDefault="001B45EB" w:rsidP="0009441A">
      <w:pPr>
        <w:ind w:firstLine="709"/>
        <w:jc w:val="both"/>
      </w:pPr>
      <w:r w:rsidRPr="00DD3D69">
        <w:t>Формат страницы А4</w:t>
      </w:r>
    </w:p>
    <w:p w14:paraId="138C6EA8" w14:textId="22F1E14D" w:rsidR="001B45EB" w:rsidRPr="00DD3D69" w:rsidRDefault="001B45EB" w:rsidP="0009441A">
      <w:pPr>
        <w:ind w:firstLine="709"/>
        <w:jc w:val="both"/>
      </w:pPr>
      <w:r w:rsidRPr="00DD3D69">
        <w:t>Ориентация</w:t>
      </w:r>
      <w:r w:rsidR="00762A1A">
        <w:t xml:space="preserve"> </w:t>
      </w:r>
      <w:r w:rsidRPr="00DD3D69">
        <w:t>– книжная;</w:t>
      </w:r>
    </w:p>
    <w:p w14:paraId="0D7DD4B6" w14:textId="77777777" w:rsidR="001B45EB" w:rsidRPr="00DD3D69" w:rsidRDefault="001B45EB" w:rsidP="0009441A">
      <w:pPr>
        <w:ind w:firstLine="709"/>
        <w:jc w:val="both"/>
      </w:pPr>
      <w:r w:rsidRPr="00DD3D69">
        <w:t>Поля: (верхнее, нижнее, левое, правое) по 20 мм;</w:t>
      </w:r>
    </w:p>
    <w:p w14:paraId="2F560E01" w14:textId="2E3EDB9D" w:rsidR="001B45EB" w:rsidRPr="00DD3D69" w:rsidRDefault="00762A1A" w:rsidP="0009441A">
      <w:pPr>
        <w:ind w:firstLine="709"/>
        <w:jc w:val="both"/>
      </w:pPr>
      <w:r>
        <w:t xml:space="preserve">Шрифт: размер (кегль) </w:t>
      </w:r>
      <w:r w:rsidR="001B45EB" w:rsidRPr="00DD3D69">
        <w:t>– 14</w:t>
      </w:r>
    </w:p>
    <w:p w14:paraId="13640592" w14:textId="77777777" w:rsidR="001B45EB" w:rsidRPr="00DD3D69" w:rsidRDefault="001B45EB" w:rsidP="0009441A">
      <w:pPr>
        <w:ind w:firstLine="709"/>
        <w:jc w:val="both"/>
      </w:pPr>
      <w:r w:rsidRPr="00DD3D69">
        <w:t xml:space="preserve">Тип шрифта: </w:t>
      </w:r>
      <w:r w:rsidRPr="00DD3D69">
        <w:rPr>
          <w:lang w:val="en-US"/>
        </w:rPr>
        <w:t>Times</w:t>
      </w:r>
      <w:r w:rsidRPr="00DD3D69">
        <w:t xml:space="preserve"> </w:t>
      </w:r>
      <w:r w:rsidRPr="00DD3D69">
        <w:rPr>
          <w:lang w:val="en-US"/>
        </w:rPr>
        <w:t>New</w:t>
      </w:r>
      <w:r w:rsidRPr="00DD3D69">
        <w:t xml:space="preserve"> </w:t>
      </w:r>
      <w:r w:rsidRPr="00DD3D69">
        <w:rPr>
          <w:lang w:val="en-US"/>
        </w:rPr>
        <w:t>Roman</w:t>
      </w:r>
      <w:r w:rsidRPr="00DD3D69">
        <w:t>;</w:t>
      </w:r>
    </w:p>
    <w:p w14:paraId="7F367745" w14:textId="25E5D1C6" w:rsidR="001B45EB" w:rsidRPr="00DD3D69" w:rsidRDefault="001B45EB" w:rsidP="0009441A">
      <w:pPr>
        <w:ind w:firstLine="709"/>
        <w:jc w:val="both"/>
      </w:pPr>
      <w:r w:rsidRPr="00DD3D69">
        <w:t>Межст</w:t>
      </w:r>
      <w:r w:rsidR="00762A1A">
        <w:t xml:space="preserve">рочный интервал </w:t>
      </w:r>
      <w:r w:rsidRPr="00DD3D69">
        <w:t>– 1,15;</w:t>
      </w:r>
    </w:p>
    <w:p w14:paraId="678A8BF9" w14:textId="77777777" w:rsidR="001B45EB" w:rsidRPr="00DD3D69" w:rsidRDefault="001B45EB" w:rsidP="0009441A">
      <w:pPr>
        <w:ind w:firstLine="709"/>
        <w:jc w:val="both"/>
      </w:pPr>
      <w:r w:rsidRPr="00DD3D69">
        <w:t>Выравнивание текста по ширине страницы;</w:t>
      </w:r>
    </w:p>
    <w:p w14:paraId="4928BDAD" w14:textId="77777777" w:rsidR="00514DFE" w:rsidRPr="00DD3D69" w:rsidRDefault="001B45EB" w:rsidP="0009441A">
      <w:pPr>
        <w:ind w:firstLine="709"/>
        <w:jc w:val="both"/>
      </w:pPr>
      <w:r w:rsidRPr="00DD3D69">
        <w:t xml:space="preserve">В аннотации должны быть представлены характеристика работы, ее цель и результаты; особенность, новизна и уникальность работы. Объем аннотации </w:t>
      </w:r>
      <w:r w:rsidR="00514DFE" w:rsidRPr="00DD3D69">
        <w:t>должен составлять 2-3 страницы</w:t>
      </w:r>
      <w:r w:rsidRPr="00DD3D69">
        <w:t xml:space="preserve">. В аннотации необходимо указать информацию об использованных источниках, а также названия компьютерных программ и технологий, использованных при создании презентации. </w:t>
      </w:r>
    </w:p>
    <w:p w14:paraId="3B01771B" w14:textId="69A38101" w:rsidR="001B45EB" w:rsidRPr="00DD3D69" w:rsidRDefault="00C160BD" w:rsidP="0039506F">
      <w:pPr>
        <w:jc w:val="both"/>
      </w:pPr>
      <w:r>
        <w:t>6.7</w:t>
      </w:r>
      <w:r w:rsidR="00514DFE" w:rsidRPr="00DD3D69">
        <w:t xml:space="preserve">. Оформление презентации. </w:t>
      </w:r>
      <w:r w:rsidR="00FF09B7">
        <w:t>К</w:t>
      </w:r>
      <w:r w:rsidR="00FF09B7" w:rsidRPr="00DD3D69">
        <w:t>оличество слайдов в презентации должно быть не менее 10 и не более 15.</w:t>
      </w:r>
      <w:r w:rsidR="00FF09B7">
        <w:t xml:space="preserve"> </w:t>
      </w:r>
      <w:r w:rsidR="001B45EB" w:rsidRPr="00DD3D69">
        <w:t>В мультимедийной презентации должны отсутствовать орфографические, пунктуационные и т.п. ошибки; должны быть использованы качественные изображения; на титульном листе презентации должен быть указан знак копирайта (©), с указанием автора (авторов), и текущего года</w:t>
      </w:r>
      <w:r w:rsidR="00FF09B7">
        <w:t>.</w:t>
      </w:r>
      <w:r w:rsidR="00780BDD" w:rsidRPr="00DD3D69">
        <w:t xml:space="preserve"> Требования к оформлению презентации (Приложение 2)</w:t>
      </w:r>
      <w:r w:rsidR="00DD3D69">
        <w:t>.</w:t>
      </w:r>
    </w:p>
    <w:p w14:paraId="424317CE" w14:textId="77777777" w:rsidR="00DD3D69" w:rsidRDefault="00DD3D69" w:rsidP="0009441A">
      <w:pPr>
        <w:ind w:firstLine="709"/>
        <w:jc w:val="both"/>
        <w:rPr>
          <w:b/>
        </w:rPr>
      </w:pPr>
    </w:p>
    <w:p w14:paraId="22F5213D" w14:textId="103B8F04" w:rsidR="001B45EB" w:rsidRPr="00DD3D69" w:rsidRDefault="001B45EB" w:rsidP="00291260">
      <w:pPr>
        <w:ind w:firstLine="709"/>
        <w:jc w:val="center"/>
        <w:rPr>
          <w:b/>
        </w:rPr>
      </w:pPr>
      <w:r w:rsidRPr="00DD3D69">
        <w:rPr>
          <w:b/>
        </w:rPr>
        <w:t xml:space="preserve">7. Критерии </w:t>
      </w:r>
      <w:r w:rsidR="0039506F">
        <w:rPr>
          <w:b/>
        </w:rPr>
        <w:t xml:space="preserve">оценки </w:t>
      </w:r>
      <w:r w:rsidRPr="00DD3D69">
        <w:rPr>
          <w:b/>
        </w:rPr>
        <w:t>конкурсных работ</w:t>
      </w:r>
    </w:p>
    <w:p w14:paraId="3108EE1D" w14:textId="77777777" w:rsidR="001B45EB" w:rsidRPr="00DD3D69" w:rsidRDefault="001B45EB" w:rsidP="0039506F">
      <w:pPr>
        <w:pStyle w:val="a8"/>
        <w:tabs>
          <w:tab w:val="left" w:pos="1134"/>
        </w:tabs>
        <w:ind w:left="0"/>
        <w:jc w:val="both"/>
      </w:pPr>
      <w:r w:rsidRPr="00DD3D69">
        <w:t xml:space="preserve">7.1. Конкурсные материалы оцениваются по </w:t>
      </w:r>
      <w:r w:rsidR="00DD3D69" w:rsidRPr="00DD3D69">
        <w:t>пятибалльной</w:t>
      </w:r>
      <w:r w:rsidRPr="00DD3D69">
        <w:t xml:space="preserve"> шкале </w:t>
      </w:r>
      <w:r w:rsidR="00877C69" w:rsidRPr="00DD3D69">
        <w:t xml:space="preserve">(Приложение 3) </w:t>
      </w:r>
      <w:r w:rsidRPr="00DD3D69">
        <w:t xml:space="preserve">по следующим критериям: </w:t>
      </w:r>
    </w:p>
    <w:p w14:paraId="3EA396EB" w14:textId="6F71CE59" w:rsidR="001B45EB" w:rsidRPr="00DD3D69" w:rsidRDefault="0039506F" w:rsidP="0039506F">
      <w:pPr>
        <w:pStyle w:val="a8"/>
        <w:numPr>
          <w:ilvl w:val="0"/>
          <w:numId w:val="22"/>
        </w:numPr>
        <w:jc w:val="both"/>
      </w:pPr>
      <w:r>
        <w:t xml:space="preserve">соответствие </w:t>
      </w:r>
      <w:r w:rsidR="001B45EB" w:rsidRPr="00DD3D69">
        <w:t xml:space="preserve">теме </w:t>
      </w:r>
      <w:r>
        <w:t>К</w:t>
      </w:r>
      <w:r w:rsidR="001B45EB" w:rsidRPr="00DD3D69">
        <w:t>онкурса;</w:t>
      </w:r>
    </w:p>
    <w:p w14:paraId="24E17AAF" w14:textId="54C42C5F" w:rsidR="001B45EB" w:rsidRPr="00DD3D69" w:rsidRDefault="001B45EB" w:rsidP="0039506F">
      <w:pPr>
        <w:pStyle w:val="a8"/>
        <w:numPr>
          <w:ilvl w:val="0"/>
          <w:numId w:val="22"/>
        </w:numPr>
        <w:jc w:val="both"/>
      </w:pPr>
      <w:r w:rsidRPr="00DD3D69">
        <w:t>содержательное наполнение и разработанность темы;</w:t>
      </w:r>
    </w:p>
    <w:p w14:paraId="792C3FB9" w14:textId="4FFF5159" w:rsidR="001B45EB" w:rsidRPr="00DD3D69" w:rsidRDefault="001B45EB" w:rsidP="0039506F">
      <w:pPr>
        <w:pStyle w:val="a8"/>
        <w:numPr>
          <w:ilvl w:val="0"/>
          <w:numId w:val="22"/>
        </w:numPr>
        <w:jc w:val="both"/>
      </w:pPr>
      <w:r w:rsidRPr="00DD3D69">
        <w:lastRenderedPageBreak/>
        <w:t>о</w:t>
      </w:r>
      <w:r w:rsidR="00C078DE">
        <w:t>ригинальность, новизна п</w:t>
      </w:r>
      <w:r w:rsidRPr="00DD3D69">
        <w:t xml:space="preserve">одхода и технологических приемов, использованных при разработке </w:t>
      </w:r>
      <w:r w:rsidR="00060150" w:rsidRPr="00060150">
        <w:t>конкурсно</w:t>
      </w:r>
      <w:r w:rsidR="00060150">
        <w:t>й презентации</w:t>
      </w:r>
      <w:r w:rsidRPr="00DD3D69">
        <w:t>;</w:t>
      </w:r>
    </w:p>
    <w:p w14:paraId="3195863B" w14:textId="447B7649" w:rsidR="001B45EB" w:rsidRPr="00B902EE" w:rsidRDefault="001B45EB" w:rsidP="0039506F">
      <w:pPr>
        <w:pStyle w:val="a8"/>
        <w:numPr>
          <w:ilvl w:val="0"/>
          <w:numId w:val="22"/>
        </w:numPr>
        <w:jc w:val="both"/>
      </w:pPr>
      <w:r w:rsidRPr="00B902EE">
        <w:t xml:space="preserve">уникальность представленного на </w:t>
      </w:r>
      <w:r w:rsidR="0039506F" w:rsidRPr="00B902EE">
        <w:t>К</w:t>
      </w:r>
      <w:r w:rsidRPr="00B902EE">
        <w:t>онкурс материала;</w:t>
      </w:r>
    </w:p>
    <w:p w14:paraId="504B602C" w14:textId="1B71668F" w:rsidR="001B45EB" w:rsidRPr="00B902EE" w:rsidRDefault="001B45EB" w:rsidP="00A82EE0">
      <w:pPr>
        <w:pStyle w:val="a8"/>
        <w:numPr>
          <w:ilvl w:val="0"/>
          <w:numId w:val="22"/>
        </w:numPr>
        <w:jc w:val="both"/>
      </w:pPr>
      <w:r w:rsidRPr="00B902EE">
        <w:t>технологии, используемые при раз</w:t>
      </w:r>
      <w:r w:rsidR="00B902EE" w:rsidRPr="00B902EE">
        <w:t>работке мультимедийного ресурса, и</w:t>
      </w:r>
      <w:r w:rsidR="00B902EE" w:rsidRPr="00A82EE0">
        <w:t>спользование дополнительных эффектов </w:t>
      </w:r>
      <w:proofErr w:type="spellStart"/>
      <w:r w:rsidR="00B902EE" w:rsidRPr="00A82EE0">
        <w:t>PowerPoint</w:t>
      </w:r>
      <w:proofErr w:type="spellEnd"/>
      <w:r w:rsidR="00B902EE" w:rsidRPr="00A82EE0">
        <w:t> (смена слайдов, звук, графики)</w:t>
      </w:r>
      <w:r w:rsidR="00B902EE" w:rsidRPr="00B902EE">
        <w:t>, к</w:t>
      </w:r>
      <w:r w:rsidR="00B902EE" w:rsidRPr="00A82EE0">
        <w:t>орректное использование эффектов анимации</w:t>
      </w:r>
    </w:p>
    <w:p w14:paraId="76B5508C" w14:textId="3F3E170A" w:rsidR="001B45EB" w:rsidRPr="00DD3D69" w:rsidRDefault="00FF09B7" w:rsidP="0039506F">
      <w:pPr>
        <w:pStyle w:val="a8"/>
        <w:numPr>
          <w:ilvl w:val="0"/>
          <w:numId w:val="22"/>
        </w:numPr>
        <w:jc w:val="both"/>
      </w:pPr>
      <w:r>
        <w:t>оформление конкурсной презентации</w:t>
      </w:r>
      <w:r w:rsidR="00B902EE">
        <w:t>, в том числе корректное оформление авторских данных создателей презентаций</w:t>
      </w:r>
      <w:r>
        <w:t>;</w:t>
      </w:r>
    </w:p>
    <w:p w14:paraId="24DFFF86" w14:textId="53389F4A" w:rsidR="001B45EB" w:rsidRPr="00DD3D69" w:rsidRDefault="001B45EB" w:rsidP="0039506F">
      <w:pPr>
        <w:pStyle w:val="a8"/>
        <w:numPr>
          <w:ilvl w:val="0"/>
          <w:numId w:val="22"/>
        </w:numPr>
        <w:jc w:val="both"/>
      </w:pPr>
      <w:r w:rsidRPr="00DD3D69">
        <w:t>использование авторских материалов;</w:t>
      </w:r>
    </w:p>
    <w:p w14:paraId="405A8A7A" w14:textId="007ED7C1" w:rsidR="001B45EB" w:rsidRPr="00DD3D69" w:rsidRDefault="001B45EB" w:rsidP="0039506F">
      <w:pPr>
        <w:pStyle w:val="a8"/>
        <w:numPr>
          <w:ilvl w:val="0"/>
          <w:numId w:val="22"/>
        </w:numPr>
        <w:jc w:val="both"/>
      </w:pPr>
      <w:r w:rsidRPr="00DD3D69">
        <w:t>соответствие эргономическим требованиям экранного восприятия.</w:t>
      </w:r>
    </w:p>
    <w:p w14:paraId="6C7F3924" w14:textId="77777777" w:rsidR="001B45EB" w:rsidRPr="00DD3D69" w:rsidRDefault="001B45EB" w:rsidP="0009441A">
      <w:pPr>
        <w:pStyle w:val="a8"/>
        <w:tabs>
          <w:tab w:val="left" w:pos="284"/>
        </w:tabs>
        <w:ind w:left="0" w:firstLine="709"/>
        <w:jc w:val="both"/>
        <w:rPr>
          <w:rStyle w:val="head31"/>
          <w:rFonts w:ascii="Times New Roman" w:hAnsi="Times New Roman"/>
          <w:sz w:val="24"/>
          <w:szCs w:val="24"/>
        </w:rPr>
      </w:pPr>
    </w:p>
    <w:p w14:paraId="67C01D93" w14:textId="77777777" w:rsidR="001B45EB" w:rsidRPr="00DD3D69" w:rsidRDefault="001B45EB" w:rsidP="00291260">
      <w:pPr>
        <w:pStyle w:val="a8"/>
        <w:tabs>
          <w:tab w:val="left" w:pos="284"/>
        </w:tabs>
        <w:ind w:left="0" w:firstLine="709"/>
        <w:jc w:val="center"/>
        <w:rPr>
          <w:b/>
        </w:rPr>
      </w:pPr>
      <w:r w:rsidRPr="00DD3D69">
        <w:rPr>
          <w:rStyle w:val="head31"/>
          <w:rFonts w:ascii="Times New Roman" w:hAnsi="Times New Roman"/>
          <w:b/>
          <w:sz w:val="24"/>
          <w:szCs w:val="24"/>
        </w:rPr>
        <w:t xml:space="preserve">8. </w:t>
      </w:r>
      <w:r w:rsidRPr="00DD3D69">
        <w:rPr>
          <w:b/>
        </w:rPr>
        <w:t>Место и время проведения Конкурса</w:t>
      </w:r>
    </w:p>
    <w:p w14:paraId="16E56A78" w14:textId="21CA5A92" w:rsidR="001B45EB" w:rsidRPr="00DD3D69" w:rsidRDefault="00123DE8" w:rsidP="0039506F">
      <w:pPr>
        <w:tabs>
          <w:tab w:val="left" w:pos="284"/>
        </w:tabs>
        <w:jc w:val="both"/>
      </w:pPr>
      <w:r w:rsidRPr="00DD3D69">
        <w:t>8</w:t>
      </w:r>
      <w:r w:rsidR="0039506F">
        <w:t xml:space="preserve">.1. Место проведения Конкурса </w:t>
      </w:r>
      <w:r w:rsidR="003C2BDC" w:rsidRPr="00DD3D69">
        <w:t>– ГБПОУ</w:t>
      </w:r>
      <w:r w:rsidR="00AA1943">
        <w:t xml:space="preserve"> СО</w:t>
      </w:r>
      <w:r w:rsidR="003C2BDC" w:rsidRPr="00DD3D69">
        <w:t xml:space="preserve"> «КГТ</w:t>
      </w:r>
      <w:r w:rsidR="001B45EB" w:rsidRPr="00DD3D69">
        <w:t>».</w:t>
      </w:r>
    </w:p>
    <w:p w14:paraId="7A3231D1" w14:textId="77777777" w:rsidR="001B45EB" w:rsidRPr="00DD3D69" w:rsidRDefault="00123DE8" w:rsidP="0039506F">
      <w:pPr>
        <w:tabs>
          <w:tab w:val="left" w:pos="284"/>
        </w:tabs>
        <w:jc w:val="both"/>
      </w:pPr>
      <w:r w:rsidRPr="00DD3D69">
        <w:t>8</w:t>
      </w:r>
      <w:r w:rsidR="001B45EB" w:rsidRPr="00DD3D69">
        <w:t xml:space="preserve">.2. Время проведения. Конкурс проводится в несколько этапов: </w:t>
      </w:r>
    </w:p>
    <w:p w14:paraId="72AE0FEA" w14:textId="283BD2ED" w:rsidR="001B45EB" w:rsidRPr="00DD3D69" w:rsidRDefault="0039506F" w:rsidP="0039506F">
      <w:pPr>
        <w:pStyle w:val="a8"/>
        <w:tabs>
          <w:tab w:val="left" w:pos="284"/>
        </w:tabs>
        <w:ind w:left="0"/>
        <w:jc w:val="both"/>
      </w:pPr>
      <w:r>
        <w:t xml:space="preserve">1 этап – подготовительный </w:t>
      </w:r>
      <w:r w:rsidR="001B45EB" w:rsidRPr="00DD3D69">
        <w:noBreakHyphen/>
        <w:t xml:space="preserve"> прием заявок (Приложение 1) и презен</w:t>
      </w:r>
      <w:r w:rsidR="00143FA6">
        <w:t>таций для участия в К</w:t>
      </w:r>
      <w:r w:rsidR="003C2BDC" w:rsidRPr="00DD3D69">
        <w:t xml:space="preserve">онкурсе </w:t>
      </w:r>
      <w:r w:rsidR="00B60CF3">
        <w:t>с 5</w:t>
      </w:r>
      <w:r w:rsidR="00641425">
        <w:t xml:space="preserve"> </w:t>
      </w:r>
      <w:r w:rsidR="00B60CF3">
        <w:t>апреля до 4 мая</w:t>
      </w:r>
      <w:r w:rsidR="00AA1943">
        <w:t xml:space="preserve"> </w:t>
      </w:r>
      <w:r w:rsidR="00641425">
        <w:t>2021</w:t>
      </w:r>
      <w:r>
        <w:t xml:space="preserve"> </w:t>
      </w:r>
      <w:r w:rsidR="001B45EB" w:rsidRPr="00DD3D69">
        <w:t>г.;</w:t>
      </w:r>
    </w:p>
    <w:p w14:paraId="1AA580EA" w14:textId="18AC9374" w:rsidR="001B45EB" w:rsidRPr="00DD3D69" w:rsidRDefault="0039506F" w:rsidP="0039506F">
      <w:pPr>
        <w:pStyle w:val="a8"/>
        <w:tabs>
          <w:tab w:val="left" w:pos="284"/>
        </w:tabs>
        <w:ind w:left="0"/>
        <w:jc w:val="both"/>
      </w:pPr>
      <w:r>
        <w:t xml:space="preserve">2 этап </w:t>
      </w:r>
      <w:r w:rsidR="001B45EB" w:rsidRPr="00DD3D69">
        <w:t>– проведение заочного этапа конкурса, подведение итогов и награжде</w:t>
      </w:r>
      <w:r>
        <w:t xml:space="preserve">ние победителей </w:t>
      </w:r>
      <w:r w:rsidR="00B60CF3">
        <w:noBreakHyphen/>
        <w:t xml:space="preserve"> </w:t>
      </w:r>
      <w:r w:rsidR="00641425">
        <w:t xml:space="preserve">с </w:t>
      </w:r>
      <w:r w:rsidR="00B60CF3">
        <w:t xml:space="preserve">5 </w:t>
      </w:r>
      <w:r w:rsidR="00641425">
        <w:t>ма</w:t>
      </w:r>
      <w:r w:rsidR="00B60CF3">
        <w:t>я до 19</w:t>
      </w:r>
      <w:r w:rsidR="001B45EB" w:rsidRPr="00DD3D69">
        <w:t xml:space="preserve"> </w:t>
      </w:r>
      <w:r w:rsidR="00B60CF3">
        <w:t>мая</w:t>
      </w:r>
      <w:r w:rsidR="00143FA6">
        <w:t xml:space="preserve"> </w:t>
      </w:r>
      <w:r w:rsidR="00641425">
        <w:t>2021</w:t>
      </w:r>
      <w:r>
        <w:t xml:space="preserve"> </w:t>
      </w:r>
      <w:r w:rsidR="001B45EB" w:rsidRPr="00DD3D69">
        <w:t>г.</w:t>
      </w:r>
    </w:p>
    <w:p w14:paraId="5A4F630E" w14:textId="77777777" w:rsidR="001B45EB" w:rsidRPr="00DD3D69" w:rsidRDefault="001B45EB" w:rsidP="0009441A">
      <w:pPr>
        <w:pStyle w:val="a8"/>
        <w:tabs>
          <w:tab w:val="left" w:pos="284"/>
        </w:tabs>
        <w:ind w:left="0" w:firstLine="709"/>
        <w:jc w:val="both"/>
      </w:pPr>
    </w:p>
    <w:p w14:paraId="3297E5F4" w14:textId="77777777" w:rsidR="001B45EB" w:rsidRPr="00DD3D69" w:rsidRDefault="001B45EB" w:rsidP="00291260">
      <w:pPr>
        <w:pStyle w:val="a8"/>
        <w:tabs>
          <w:tab w:val="left" w:pos="284"/>
        </w:tabs>
        <w:ind w:left="0" w:firstLine="709"/>
        <w:jc w:val="center"/>
        <w:rPr>
          <w:b/>
        </w:rPr>
      </w:pPr>
      <w:r w:rsidRPr="00DD3D69">
        <w:rPr>
          <w:b/>
        </w:rPr>
        <w:t>9. Организационные вопросы</w:t>
      </w:r>
    </w:p>
    <w:p w14:paraId="085DA1A1" w14:textId="5748D13C" w:rsidR="001B45EB" w:rsidRPr="00DD3D69" w:rsidRDefault="001B45EB" w:rsidP="0039506F">
      <w:pPr>
        <w:pStyle w:val="a8"/>
        <w:tabs>
          <w:tab w:val="left" w:pos="284"/>
        </w:tabs>
        <w:ind w:left="0"/>
        <w:jc w:val="both"/>
        <w:rPr>
          <w:rStyle w:val="a6"/>
          <w:b w:val="0"/>
        </w:rPr>
      </w:pPr>
      <w:r w:rsidRPr="00DD3D69">
        <w:t xml:space="preserve">9.1. Заявки на участие в Конкурсе и </w:t>
      </w:r>
      <w:r w:rsidRPr="00DD3D69">
        <w:rPr>
          <w:rStyle w:val="b-predefined-field"/>
          <w:bCs/>
        </w:rPr>
        <w:t xml:space="preserve">Конкурсный материал (презентация и комментарий) </w:t>
      </w:r>
      <w:r w:rsidR="00B60CF3">
        <w:t>присылаю</w:t>
      </w:r>
      <w:bookmarkStart w:id="0" w:name="_GoBack"/>
      <w:bookmarkEnd w:id="0"/>
      <w:r w:rsidR="00B60CF3">
        <w:t>тся до 4</w:t>
      </w:r>
      <w:r w:rsidRPr="00DD3D69">
        <w:t xml:space="preserve"> </w:t>
      </w:r>
      <w:r w:rsidR="00B60CF3">
        <w:t>мая</w:t>
      </w:r>
      <w:r w:rsidR="00143FA6">
        <w:t xml:space="preserve"> </w:t>
      </w:r>
      <w:r w:rsidR="00641425">
        <w:t>2021</w:t>
      </w:r>
      <w:r w:rsidR="0039506F">
        <w:t xml:space="preserve"> </w:t>
      </w:r>
      <w:r w:rsidRPr="00DD3D69">
        <w:t>г. по электронной почте</w:t>
      </w:r>
      <w:r w:rsidR="001F7800" w:rsidRPr="00DD3D69">
        <w:rPr>
          <w:rStyle w:val="a7"/>
        </w:rPr>
        <w:t>:</w:t>
      </w:r>
      <w:r w:rsidR="001F7800" w:rsidRPr="00DD3D69">
        <w:rPr>
          <w:rStyle w:val="a6"/>
        </w:rPr>
        <w:t xml:space="preserve"> </w:t>
      </w:r>
      <w:hyperlink r:id="rId6" w:history="1">
        <w:r w:rsidR="00B82ECF" w:rsidRPr="00096FFD">
          <w:rPr>
            <w:rStyle w:val="a5"/>
            <w:b/>
            <w:lang w:val="en-US"/>
          </w:rPr>
          <w:t>chupa</w:t>
        </w:r>
        <w:r w:rsidR="00B82ECF" w:rsidRPr="00096FFD">
          <w:rPr>
            <w:rStyle w:val="a5"/>
            <w:b/>
          </w:rPr>
          <w:t>-</w:t>
        </w:r>
        <w:r w:rsidR="00B82ECF" w:rsidRPr="00096FFD">
          <w:rPr>
            <w:rStyle w:val="a5"/>
            <w:b/>
            <w:lang w:val="en-US"/>
          </w:rPr>
          <w:t>l</w:t>
        </w:r>
        <w:r w:rsidR="00B82ECF" w:rsidRPr="00096FFD">
          <w:rPr>
            <w:rStyle w:val="a5"/>
            <w:b/>
          </w:rPr>
          <w:t>@</w:t>
        </w:r>
        <w:r w:rsidR="00B82ECF" w:rsidRPr="00096FFD">
          <w:rPr>
            <w:rStyle w:val="a5"/>
            <w:b/>
            <w:lang w:val="en-US"/>
          </w:rPr>
          <w:t>bk</w:t>
        </w:r>
        <w:r w:rsidR="00B82ECF" w:rsidRPr="00096FFD">
          <w:rPr>
            <w:rStyle w:val="a5"/>
            <w:b/>
          </w:rPr>
          <w:t>.ru</w:t>
        </w:r>
      </w:hyperlink>
      <w:r w:rsidRPr="00DD3D69">
        <w:rPr>
          <w:rStyle w:val="b-predefined-field"/>
          <w:b/>
          <w:bCs/>
        </w:rPr>
        <w:t xml:space="preserve"> </w:t>
      </w:r>
      <w:r w:rsidRPr="00DD3D69">
        <w:rPr>
          <w:rStyle w:val="b-predefined-field"/>
          <w:bCs/>
        </w:rPr>
        <w:t>с пометкой</w:t>
      </w:r>
      <w:r w:rsidRPr="00DD3D69">
        <w:rPr>
          <w:rStyle w:val="b-predefined-field"/>
          <w:b/>
          <w:bCs/>
        </w:rPr>
        <w:t xml:space="preserve"> КОНКУРС «ПРОФЕССИЯ</w:t>
      </w:r>
      <w:r w:rsidR="00DD3D69">
        <w:rPr>
          <w:rStyle w:val="b-predefined-field"/>
          <w:b/>
          <w:bCs/>
        </w:rPr>
        <w:t>,</w:t>
      </w:r>
      <w:r w:rsidR="00514DFE" w:rsidRPr="00DD3D69">
        <w:rPr>
          <w:rStyle w:val="b-predefined-field"/>
          <w:b/>
          <w:bCs/>
        </w:rPr>
        <w:t xml:space="preserve"> КОТОРУЮ МЫ ВЫБИРАЕМ</w:t>
      </w:r>
      <w:r w:rsidRPr="00DD3D69">
        <w:rPr>
          <w:rStyle w:val="b-predefined-field"/>
          <w:b/>
          <w:bCs/>
        </w:rPr>
        <w:t xml:space="preserve">!» </w:t>
      </w:r>
      <w:r w:rsidRPr="00DD3D69">
        <w:rPr>
          <w:rStyle w:val="b-predefined-field"/>
          <w:bCs/>
        </w:rPr>
        <w:t xml:space="preserve">или по адресу: </w:t>
      </w:r>
      <w:r w:rsidR="001F7800" w:rsidRPr="00DD3D69">
        <w:rPr>
          <w:rStyle w:val="a6"/>
          <w:b w:val="0"/>
        </w:rPr>
        <w:t xml:space="preserve">446435, г. </w:t>
      </w:r>
      <w:proofErr w:type="spellStart"/>
      <w:r w:rsidR="001F7800" w:rsidRPr="00DD3D69">
        <w:rPr>
          <w:rStyle w:val="a6"/>
          <w:b w:val="0"/>
        </w:rPr>
        <w:t>Кинель</w:t>
      </w:r>
      <w:proofErr w:type="spellEnd"/>
      <w:r w:rsidR="001F7800" w:rsidRPr="00DD3D69">
        <w:rPr>
          <w:rStyle w:val="a6"/>
          <w:b w:val="0"/>
        </w:rPr>
        <w:t>, Самарской</w:t>
      </w:r>
      <w:r w:rsidRPr="00DD3D69">
        <w:rPr>
          <w:rStyle w:val="a6"/>
          <w:b w:val="0"/>
        </w:rPr>
        <w:t xml:space="preserve"> обл., ул. </w:t>
      </w:r>
      <w:r w:rsidR="001F7800" w:rsidRPr="00DD3D69">
        <w:rPr>
          <w:rStyle w:val="a6"/>
          <w:b w:val="0"/>
        </w:rPr>
        <w:t>Украинская, 50</w:t>
      </w:r>
    </w:p>
    <w:p w14:paraId="0B0E44C1" w14:textId="53F67E2A" w:rsidR="001B45EB" w:rsidRPr="00DD3D69" w:rsidRDefault="001B45EB" w:rsidP="0039506F">
      <w:pPr>
        <w:tabs>
          <w:tab w:val="left" w:pos="284"/>
        </w:tabs>
        <w:jc w:val="both"/>
      </w:pPr>
      <w:r w:rsidRPr="0039506F">
        <w:rPr>
          <w:rStyle w:val="b-predefined-field"/>
          <w:bCs/>
        </w:rPr>
        <w:t>9.2.</w:t>
      </w:r>
      <w:r w:rsidR="0039506F">
        <w:rPr>
          <w:rStyle w:val="b-predefined-field"/>
          <w:bCs/>
        </w:rPr>
        <w:t xml:space="preserve"> </w:t>
      </w:r>
      <w:r w:rsidRPr="00DD3D69">
        <w:t>К прохождению конкурсного отбора не принимаются заявки и презентации:</w:t>
      </w:r>
    </w:p>
    <w:p w14:paraId="3D705A7C" w14:textId="77777777" w:rsidR="001B45EB" w:rsidRPr="00DD3D69" w:rsidRDefault="001B45EB" w:rsidP="0009441A">
      <w:pPr>
        <w:pStyle w:val="a8"/>
        <w:tabs>
          <w:tab w:val="left" w:pos="284"/>
        </w:tabs>
        <w:ind w:left="0" w:firstLine="709"/>
        <w:jc w:val="both"/>
      </w:pPr>
      <w:r w:rsidRPr="00DD3D69">
        <w:noBreakHyphen/>
        <w:t xml:space="preserve"> направленные в адрес Техникума после установленных сроков;</w:t>
      </w:r>
    </w:p>
    <w:p w14:paraId="1A4C0DA2" w14:textId="02950890" w:rsidR="001B45EB" w:rsidRPr="00DD3D69" w:rsidRDefault="001B45EB" w:rsidP="0009441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DD3D69">
        <w:noBreakHyphen/>
        <w:t xml:space="preserve"> заявки, заполненные с нарушением фор</w:t>
      </w:r>
      <w:r w:rsidR="00B82ECF">
        <w:t>мы, установленной Приложением 1.</w:t>
      </w:r>
    </w:p>
    <w:p w14:paraId="72B3B75F" w14:textId="77777777" w:rsidR="001B45EB" w:rsidRPr="00DD3D69" w:rsidRDefault="001B45EB" w:rsidP="0009441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</w:rPr>
      </w:pPr>
    </w:p>
    <w:p w14:paraId="738EA833" w14:textId="77777777" w:rsidR="001B45EB" w:rsidRPr="00DD3D69" w:rsidRDefault="001B45EB" w:rsidP="00291260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DD3D69">
        <w:rPr>
          <w:b/>
        </w:rPr>
        <w:t>10. Контактная информация</w:t>
      </w:r>
    </w:p>
    <w:p w14:paraId="681E4743" w14:textId="431AF39E" w:rsidR="001B45EB" w:rsidRPr="00DD3D69" w:rsidRDefault="00123DE8" w:rsidP="0039506F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Style w:val="a6"/>
          <w:b w:val="0"/>
          <w:bCs w:val="0"/>
        </w:rPr>
      </w:pPr>
      <w:r w:rsidRPr="00DD3D69">
        <w:rPr>
          <w:rStyle w:val="a7"/>
          <w:i w:val="0"/>
        </w:rPr>
        <w:t>10</w:t>
      </w:r>
      <w:r w:rsidR="001B45EB" w:rsidRPr="00DD3D69">
        <w:rPr>
          <w:rStyle w:val="a7"/>
          <w:i w:val="0"/>
        </w:rPr>
        <w:t xml:space="preserve">.1. Тел./Факс: </w:t>
      </w:r>
      <w:r w:rsidR="001F7800" w:rsidRPr="00DD3D69">
        <w:rPr>
          <w:rStyle w:val="a6"/>
        </w:rPr>
        <w:t>(884663</w:t>
      </w:r>
      <w:r w:rsidR="001B45EB" w:rsidRPr="00DD3D69">
        <w:rPr>
          <w:rStyle w:val="a6"/>
        </w:rPr>
        <w:t xml:space="preserve">) </w:t>
      </w:r>
      <w:r w:rsidR="00B82ECF">
        <w:rPr>
          <w:rStyle w:val="a6"/>
        </w:rPr>
        <w:t>63134</w:t>
      </w:r>
    </w:p>
    <w:p w14:paraId="6CA0D012" w14:textId="56892179" w:rsidR="001B45EB" w:rsidRPr="00DD3D69" w:rsidRDefault="00123DE8" w:rsidP="0039506F">
      <w:pPr>
        <w:pStyle w:val="a4"/>
        <w:tabs>
          <w:tab w:val="left" w:pos="1134"/>
        </w:tabs>
        <w:spacing w:before="0" w:beforeAutospacing="0" w:after="0" w:afterAutospacing="0"/>
        <w:jc w:val="both"/>
      </w:pPr>
      <w:r w:rsidRPr="00DD3D69">
        <w:rPr>
          <w:rStyle w:val="a7"/>
          <w:i w:val="0"/>
        </w:rPr>
        <w:t>10.2</w:t>
      </w:r>
      <w:r w:rsidR="001B45EB" w:rsidRPr="00DD3D69">
        <w:rPr>
          <w:rStyle w:val="a7"/>
          <w:i w:val="0"/>
        </w:rPr>
        <w:t>. Электронный адрес</w:t>
      </w:r>
      <w:r w:rsidR="001B45EB" w:rsidRPr="00DD3D69">
        <w:rPr>
          <w:rStyle w:val="a7"/>
        </w:rPr>
        <w:t>:</w:t>
      </w:r>
      <w:r w:rsidR="001B45EB" w:rsidRPr="00DD3D69">
        <w:rPr>
          <w:rStyle w:val="a6"/>
        </w:rPr>
        <w:t xml:space="preserve"> </w:t>
      </w:r>
      <w:hyperlink r:id="rId7" w:history="1">
        <w:r w:rsidR="00B82ECF" w:rsidRPr="00096FFD">
          <w:rPr>
            <w:rStyle w:val="a5"/>
            <w:b/>
            <w:lang w:val="en-US"/>
          </w:rPr>
          <w:t>chupa</w:t>
        </w:r>
        <w:r w:rsidR="00B82ECF" w:rsidRPr="00096FFD">
          <w:rPr>
            <w:rStyle w:val="a5"/>
            <w:b/>
          </w:rPr>
          <w:t>-</w:t>
        </w:r>
        <w:r w:rsidR="00B82ECF" w:rsidRPr="00096FFD">
          <w:rPr>
            <w:rStyle w:val="a5"/>
            <w:b/>
            <w:lang w:val="en-US"/>
          </w:rPr>
          <w:t>l</w:t>
        </w:r>
        <w:r w:rsidR="00B82ECF" w:rsidRPr="00096FFD">
          <w:rPr>
            <w:rStyle w:val="a5"/>
            <w:b/>
          </w:rPr>
          <w:t>@</w:t>
        </w:r>
        <w:r w:rsidR="00B82ECF" w:rsidRPr="00096FFD">
          <w:rPr>
            <w:rStyle w:val="a5"/>
            <w:b/>
            <w:lang w:val="en-US"/>
          </w:rPr>
          <w:t>bk</w:t>
        </w:r>
        <w:r w:rsidR="00B82ECF" w:rsidRPr="00096FFD">
          <w:rPr>
            <w:rStyle w:val="a5"/>
            <w:b/>
          </w:rPr>
          <w:t>.ru</w:t>
        </w:r>
      </w:hyperlink>
    </w:p>
    <w:p w14:paraId="705B309B" w14:textId="4E72C80A" w:rsidR="001B45EB" w:rsidRPr="00DD3D69" w:rsidRDefault="00123DE8" w:rsidP="0039506F">
      <w:pPr>
        <w:pStyle w:val="a4"/>
        <w:tabs>
          <w:tab w:val="left" w:pos="1134"/>
        </w:tabs>
        <w:spacing w:before="0" w:beforeAutospacing="0" w:after="0" w:afterAutospacing="0"/>
        <w:jc w:val="both"/>
      </w:pPr>
      <w:r w:rsidRPr="00DD3D69">
        <w:t>10.3</w:t>
      </w:r>
      <w:r w:rsidR="001B45EB" w:rsidRPr="00DD3D69">
        <w:t xml:space="preserve">. Координатор Конкурса: </w:t>
      </w:r>
      <w:r w:rsidR="001F7800" w:rsidRPr="00DD3D69">
        <w:t>Чуприна Любовь Васильевна</w:t>
      </w:r>
      <w:r w:rsidR="001F7800" w:rsidRPr="00FB06E2">
        <w:t>,</w:t>
      </w:r>
      <w:r w:rsidR="001B45EB" w:rsidRPr="00FB06E2">
        <w:t xml:space="preserve"> </w:t>
      </w:r>
      <w:r w:rsidR="00C078DE" w:rsidRPr="00FB06E2">
        <w:t>методист</w:t>
      </w:r>
      <w:r w:rsidR="00C078DE">
        <w:t xml:space="preserve"> </w:t>
      </w:r>
      <w:r w:rsidR="001B45EB" w:rsidRPr="00DD3D69">
        <w:t>по научно-методической работе тел.:</w:t>
      </w:r>
      <w:r w:rsidR="00B82ECF">
        <w:t xml:space="preserve"> (884663)63134</w:t>
      </w:r>
      <w:r w:rsidR="001B45EB" w:rsidRPr="00DD3D69">
        <w:t xml:space="preserve">, </w:t>
      </w:r>
      <w:r w:rsidR="001F7800" w:rsidRPr="00DD3D69">
        <w:t>89371741272</w:t>
      </w:r>
    </w:p>
    <w:p w14:paraId="7564A410" w14:textId="77777777" w:rsidR="001B45EB" w:rsidRPr="00DD3D69" w:rsidRDefault="001B45EB" w:rsidP="0009441A">
      <w:pPr>
        <w:ind w:firstLine="709"/>
        <w:jc w:val="both"/>
      </w:pPr>
    </w:p>
    <w:p w14:paraId="30F70076" w14:textId="77777777" w:rsidR="001B45EB" w:rsidRDefault="001B45EB" w:rsidP="001B45EB">
      <w:pPr>
        <w:pStyle w:val="a4"/>
        <w:spacing w:before="0" w:beforeAutospacing="0" w:after="0" w:afterAutospacing="0"/>
        <w:sectPr w:rsidR="001B45EB" w:rsidSect="0039506F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9889903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right"/>
      </w:pPr>
      <w:r w:rsidRPr="00DD3D69">
        <w:lastRenderedPageBreak/>
        <w:t>Приложение 1</w:t>
      </w:r>
    </w:p>
    <w:p w14:paraId="5862B1E6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right"/>
      </w:pPr>
    </w:p>
    <w:p w14:paraId="5D4FAC07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right"/>
      </w:pPr>
      <w:r w:rsidRPr="00DD3D69">
        <w:t>Заявка на Конкурс</w:t>
      </w:r>
    </w:p>
    <w:p w14:paraId="548782D3" w14:textId="77777777" w:rsidR="001F7800" w:rsidRPr="00DD3D69" w:rsidRDefault="001F7800" w:rsidP="001B45EB">
      <w:pPr>
        <w:pStyle w:val="a4"/>
        <w:spacing w:before="0" w:beforeAutospacing="0" w:after="0" w:afterAutospacing="0"/>
        <w:ind w:left="567"/>
        <w:jc w:val="right"/>
      </w:pPr>
      <w:r w:rsidRPr="00DD3D69">
        <w:t>(на бланке организации)</w:t>
      </w:r>
    </w:p>
    <w:p w14:paraId="44DD5124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center"/>
      </w:pPr>
    </w:p>
    <w:p w14:paraId="797EB7D4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center"/>
      </w:pPr>
    </w:p>
    <w:p w14:paraId="0D5F337C" w14:textId="6CFECBFB" w:rsidR="001B45EB" w:rsidRPr="00DD3D69" w:rsidRDefault="001B45EB" w:rsidP="001B45EB">
      <w:pPr>
        <w:pStyle w:val="a4"/>
        <w:spacing w:before="0" w:beforeAutospacing="0" w:after="0" w:afterAutospacing="0"/>
        <w:ind w:left="567"/>
        <w:jc w:val="center"/>
      </w:pPr>
      <w:r w:rsidRPr="00DD3D69">
        <w:rPr>
          <w:b/>
        </w:rPr>
        <w:t>Заявка на Конкурс</w:t>
      </w:r>
      <w:r w:rsidRPr="00DD3D69">
        <w:t xml:space="preserve"> </w:t>
      </w:r>
      <w:r w:rsidR="00292514" w:rsidRPr="00DD3D69">
        <w:rPr>
          <w:b/>
        </w:rPr>
        <w:t>«Профессия</w:t>
      </w:r>
      <w:r w:rsidR="00DD3D69" w:rsidRPr="00DD3D69">
        <w:rPr>
          <w:b/>
        </w:rPr>
        <w:t>,</w:t>
      </w:r>
      <w:r w:rsidR="00292514" w:rsidRPr="00DD3D69">
        <w:rPr>
          <w:b/>
        </w:rPr>
        <w:t xml:space="preserve"> которую мы выб</w:t>
      </w:r>
      <w:r w:rsidR="00D60582">
        <w:rPr>
          <w:b/>
        </w:rPr>
        <w:t>и</w:t>
      </w:r>
      <w:r w:rsidR="00292514" w:rsidRPr="00DD3D69">
        <w:rPr>
          <w:b/>
        </w:rPr>
        <w:t>раем</w:t>
      </w:r>
      <w:r w:rsidRPr="00DD3D69">
        <w:rPr>
          <w:b/>
        </w:rPr>
        <w:t>!»</w:t>
      </w:r>
    </w:p>
    <w:p w14:paraId="1846CC14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2126"/>
        <w:gridCol w:w="1984"/>
        <w:gridCol w:w="4395"/>
      </w:tblGrid>
      <w:tr w:rsidR="001B45EB" w:rsidRPr="00DD3D69" w14:paraId="413237E6" w14:textId="77777777" w:rsidTr="0096118C">
        <w:trPr>
          <w:trHeight w:val="800"/>
        </w:trPr>
        <w:tc>
          <w:tcPr>
            <w:tcW w:w="1701" w:type="dxa"/>
            <w:vAlign w:val="center"/>
          </w:tcPr>
          <w:p w14:paraId="6F0FDF4C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  <w:r w:rsidRPr="00DD3D69">
              <w:t>Тема презентации</w:t>
            </w:r>
          </w:p>
        </w:tc>
        <w:tc>
          <w:tcPr>
            <w:tcW w:w="1843" w:type="dxa"/>
            <w:vAlign w:val="center"/>
          </w:tcPr>
          <w:p w14:paraId="4EF6641D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  <w:r w:rsidRPr="00DD3D69">
              <w:t>Ф.И.О. участника</w:t>
            </w:r>
          </w:p>
          <w:p w14:paraId="5D6B8FF7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  <w:r w:rsidRPr="00DD3D69">
              <w:t>(участников)</w:t>
            </w:r>
          </w:p>
        </w:tc>
        <w:tc>
          <w:tcPr>
            <w:tcW w:w="2977" w:type="dxa"/>
            <w:vAlign w:val="center"/>
          </w:tcPr>
          <w:p w14:paraId="027ED1FF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  <w:r w:rsidRPr="00DD3D69">
              <w:t>Номинация</w:t>
            </w:r>
          </w:p>
        </w:tc>
        <w:tc>
          <w:tcPr>
            <w:tcW w:w="2126" w:type="dxa"/>
            <w:vAlign w:val="center"/>
          </w:tcPr>
          <w:p w14:paraId="564AE041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  <w:r w:rsidRPr="00DD3D69">
              <w:t>Ф.И.О.</w:t>
            </w:r>
          </w:p>
          <w:p w14:paraId="1189F56F" w14:textId="761F1024" w:rsidR="001B45EB" w:rsidRPr="00B82ECF" w:rsidRDefault="001B45EB" w:rsidP="0096118C">
            <w:pPr>
              <w:pStyle w:val="a4"/>
              <w:spacing w:before="0" w:beforeAutospacing="0" w:after="0" w:afterAutospacing="0"/>
              <w:jc w:val="center"/>
            </w:pPr>
            <w:r w:rsidRPr="00DD3D69">
              <w:t>руководителя проекта</w:t>
            </w:r>
            <w:r w:rsidR="00B82ECF">
              <w:rPr>
                <w:b/>
              </w:rPr>
              <w:t xml:space="preserve">, </w:t>
            </w:r>
            <w:r w:rsidR="00B82ECF" w:rsidRPr="00B82ECF">
              <w:t>контактный телефон</w:t>
            </w:r>
          </w:p>
        </w:tc>
        <w:tc>
          <w:tcPr>
            <w:tcW w:w="1984" w:type="dxa"/>
            <w:vAlign w:val="center"/>
          </w:tcPr>
          <w:p w14:paraId="7499694E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  <w:r w:rsidRPr="00DD3D69">
              <w:t>Должность руководителя (руководителей) проекта</w:t>
            </w:r>
          </w:p>
        </w:tc>
        <w:tc>
          <w:tcPr>
            <w:tcW w:w="4395" w:type="dxa"/>
            <w:vAlign w:val="center"/>
          </w:tcPr>
          <w:p w14:paraId="3C69C834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  <w:r w:rsidRPr="00DD3D69">
              <w:rPr>
                <w:rFonts w:eastAsia="Batang"/>
              </w:rPr>
              <w:t>Контактная информация (почтовый адрес организации, с индексом; номера телефона, факса, с кодом населенного пункта; адрес электронной почты)</w:t>
            </w:r>
          </w:p>
        </w:tc>
      </w:tr>
      <w:tr w:rsidR="001B45EB" w:rsidRPr="00DD3D69" w14:paraId="06386520" w14:textId="77777777" w:rsidTr="0096118C">
        <w:trPr>
          <w:trHeight w:val="64"/>
        </w:trPr>
        <w:tc>
          <w:tcPr>
            <w:tcW w:w="1701" w:type="dxa"/>
          </w:tcPr>
          <w:p w14:paraId="3E97578F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14:paraId="4F06DD18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977" w:type="dxa"/>
          </w:tcPr>
          <w:p w14:paraId="555CBAE2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14:paraId="617A4FC9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14:paraId="2C53AA23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395" w:type="dxa"/>
          </w:tcPr>
          <w:p w14:paraId="20B2CB92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  <w:rPr>
                <w:rFonts w:eastAsia="Batang"/>
              </w:rPr>
            </w:pPr>
          </w:p>
        </w:tc>
      </w:tr>
      <w:tr w:rsidR="001B45EB" w:rsidRPr="00DD3D69" w14:paraId="0F04D05F" w14:textId="77777777" w:rsidTr="0096118C">
        <w:trPr>
          <w:trHeight w:val="64"/>
        </w:trPr>
        <w:tc>
          <w:tcPr>
            <w:tcW w:w="1701" w:type="dxa"/>
          </w:tcPr>
          <w:p w14:paraId="3C8C423C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14:paraId="6BD5C7D1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977" w:type="dxa"/>
          </w:tcPr>
          <w:p w14:paraId="035F9CD5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14:paraId="06104D42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14:paraId="3A708118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395" w:type="dxa"/>
          </w:tcPr>
          <w:p w14:paraId="09153E54" w14:textId="77777777" w:rsidR="001B45EB" w:rsidRPr="00DD3D69" w:rsidRDefault="001B45EB" w:rsidP="0096118C">
            <w:pPr>
              <w:pStyle w:val="a4"/>
              <w:spacing w:before="0" w:beforeAutospacing="0" w:after="0" w:afterAutospacing="0"/>
              <w:jc w:val="center"/>
              <w:rPr>
                <w:rFonts w:eastAsia="Batang"/>
              </w:rPr>
            </w:pPr>
          </w:p>
        </w:tc>
      </w:tr>
    </w:tbl>
    <w:p w14:paraId="46BA744C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both"/>
      </w:pPr>
    </w:p>
    <w:p w14:paraId="7A0C72C1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both"/>
      </w:pPr>
    </w:p>
    <w:p w14:paraId="4A9B4C93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both"/>
      </w:pPr>
    </w:p>
    <w:p w14:paraId="42D583FC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both"/>
      </w:pPr>
    </w:p>
    <w:p w14:paraId="1435398F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both"/>
      </w:pPr>
      <w:r w:rsidRPr="00DD3D69">
        <w:t>Руководитель ОУ _______________________ Ф.И.О.</w:t>
      </w:r>
    </w:p>
    <w:p w14:paraId="58EDE2B6" w14:textId="77777777" w:rsidR="001B45EB" w:rsidRPr="00DD3D69" w:rsidRDefault="001B45EB" w:rsidP="001B45EB">
      <w:pPr>
        <w:pStyle w:val="a4"/>
        <w:spacing w:before="0" w:beforeAutospacing="0" w:after="0" w:afterAutospacing="0"/>
        <w:ind w:left="567"/>
        <w:jc w:val="both"/>
      </w:pPr>
      <w:r w:rsidRPr="00DD3D69">
        <w:t xml:space="preserve">                                         (подпись)</w:t>
      </w:r>
    </w:p>
    <w:p w14:paraId="391F5010" w14:textId="77777777" w:rsidR="003A254E" w:rsidRPr="00DD3D69" w:rsidRDefault="003A254E"/>
    <w:p w14:paraId="014F3787" w14:textId="77777777" w:rsidR="00780BDD" w:rsidRPr="00DD3D69" w:rsidRDefault="00780BDD"/>
    <w:p w14:paraId="5711F4FB" w14:textId="77777777" w:rsidR="00780BDD" w:rsidRPr="00DD3D69" w:rsidRDefault="00780BDD"/>
    <w:p w14:paraId="66F03133" w14:textId="77777777" w:rsidR="00780BDD" w:rsidRPr="00DD3D69" w:rsidRDefault="00780BDD"/>
    <w:p w14:paraId="279C6C09" w14:textId="77777777" w:rsidR="00780BDD" w:rsidRPr="00DD3D69" w:rsidRDefault="00780BDD"/>
    <w:p w14:paraId="36E96E6F" w14:textId="77777777" w:rsidR="00780BDD" w:rsidRPr="00DD3D69" w:rsidRDefault="00780BDD"/>
    <w:p w14:paraId="343E7802" w14:textId="77777777" w:rsidR="00780BDD" w:rsidRPr="00DD3D69" w:rsidRDefault="00780BDD"/>
    <w:p w14:paraId="5B8EBCD7" w14:textId="77777777" w:rsidR="00780BDD" w:rsidRPr="00DD3D69" w:rsidRDefault="00780BDD"/>
    <w:p w14:paraId="1BDDE858" w14:textId="44CA8D03" w:rsidR="00520CB9" w:rsidRDefault="00520CB9">
      <w:pPr>
        <w:spacing w:after="160" w:line="259" w:lineRule="auto"/>
      </w:pPr>
    </w:p>
    <w:p w14:paraId="3633C02A" w14:textId="77777777" w:rsidR="0039506F" w:rsidRDefault="0039506F" w:rsidP="00780BDD">
      <w:pPr>
        <w:jc w:val="right"/>
        <w:sectPr w:rsidR="0039506F" w:rsidSect="007027DD">
          <w:pgSz w:w="16838" w:h="11906" w:orient="landscape" w:code="9"/>
          <w:pgMar w:top="709" w:right="709" w:bottom="1701" w:left="567" w:header="709" w:footer="709" w:gutter="0"/>
          <w:cols w:space="708"/>
          <w:docGrid w:linePitch="360"/>
        </w:sectPr>
      </w:pPr>
    </w:p>
    <w:p w14:paraId="0DEF7553" w14:textId="325306AC" w:rsidR="00780BDD" w:rsidRPr="00DD3D69" w:rsidRDefault="00780BDD" w:rsidP="00780BDD">
      <w:pPr>
        <w:jc w:val="right"/>
      </w:pPr>
      <w:r w:rsidRPr="00DD3D69">
        <w:lastRenderedPageBreak/>
        <w:t>Приложение 2</w:t>
      </w:r>
    </w:p>
    <w:p w14:paraId="3674B63D" w14:textId="77777777" w:rsidR="00780BDD" w:rsidRPr="00DD3D69" w:rsidRDefault="00780BDD" w:rsidP="00780BDD">
      <w:pPr>
        <w:jc w:val="center"/>
        <w:rPr>
          <w:b/>
        </w:rPr>
      </w:pPr>
      <w:r w:rsidRPr="00DD3D69">
        <w:rPr>
          <w:b/>
        </w:rPr>
        <w:t>Требования к оформлению презентации</w:t>
      </w:r>
    </w:p>
    <w:p w14:paraId="368007C5" w14:textId="77777777" w:rsidR="00496F23" w:rsidRPr="00DD3D69" w:rsidRDefault="00496F23" w:rsidP="00496F23">
      <w:pPr>
        <w:rPr>
          <w:b/>
        </w:rPr>
      </w:pPr>
    </w:p>
    <w:p w14:paraId="68B6E096" w14:textId="77777777" w:rsidR="00780BDD" w:rsidRPr="00DD3D69" w:rsidRDefault="00780BDD" w:rsidP="00780BDD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12"/>
        <w:gridCol w:w="6000"/>
      </w:tblGrid>
      <w:tr w:rsidR="00496F23" w:rsidRPr="00DD3D69" w14:paraId="51331A8B" w14:textId="77777777" w:rsidTr="00496F23">
        <w:tc>
          <w:tcPr>
            <w:tcW w:w="5665" w:type="dxa"/>
          </w:tcPr>
          <w:p w14:paraId="4AD2DA65" w14:textId="77777777" w:rsidR="00496F23" w:rsidRPr="00DD3D69" w:rsidRDefault="00496F23" w:rsidP="00496F23">
            <w:pPr>
              <w:rPr>
                <w:b/>
              </w:rPr>
            </w:pPr>
          </w:p>
          <w:p w14:paraId="161130DB" w14:textId="77777777" w:rsidR="00496F23" w:rsidRPr="00DD3D69" w:rsidRDefault="00496F23" w:rsidP="00496F23">
            <w:pPr>
              <w:spacing w:line="360" w:lineRule="auto"/>
            </w:pPr>
            <w:r w:rsidRPr="00DD3D69">
              <w:t>Стиль</w:t>
            </w:r>
          </w:p>
          <w:p w14:paraId="2C8C0512" w14:textId="77777777" w:rsidR="00496F23" w:rsidRPr="00DD3D69" w:rsidRDefault="00496F23" w:rsidP="00496F23">
            <w:pPr>
              <w:rPr>
                <w:b/>
              </w:rPr>
            </w:pPr>
          </w:p>
        </w:tc>
        <w:tc>
          <w:tcPr>
            <w:tcW w:w="9887" w:type="dxa"/>
          </w:tcPr>
          <w:p w14:paraId="12AB5045" w14:textId="77777777" w:rsidR="00496F23" w:rsidRPr="00DD3D69" w:rsidRDefault="00496F23" w:rsidP="00496F23">
            <w:pPr>
              <w:rPr>
                <w:b/>
              </w:rPr>
            </w:pPr>
            <w:r w:rsidRPr="00DD3D69">
              <w:t>Соблюдайте единый стиль оформления</w:t>
            </w:r>
          </w:p>
        </w:tc>
      </w:tr>
      <w:tr w:rsidR="00496F23" w:rsidRPr="00DD3D69" w14:paraId="199AE72E" w14:textId="77777777" w:rsidTr="00496F23">
        <w:tc>
          <w:tcPr>
            <w:tcW w:w="5665" w:type="dxa"/>
          </w:tcPr>
          <w:p w14:paraId="308E182B" w14:textId="77777777" w:rsidR="00496F23" w:rsidRPr="00DD3D69" w:rsidRDefault="00496F23" w:rsidP="00496F23">
            <w:pPr>
              <w:rPr>
                <w:b/>
              </w:rPr>
            </w:pPr>
            <w:r w:rsidRPr="00DD3D69">
              <w:t>Фон</w:t>
            </w:r>
          </w:p>
        </w:tc>
        <w:tc>
          <w:tcPr>
            <w:tcW w:w="9887" w:type="dxa"/>
          </w:tcPr>
          <w:p w14:paraId="56420302" w14:textId="77777777" w:rsidR="00496F23" w:rsidRPr="00DD3D69" w:rsidRDefault="00496F23" w:rsidP="00496F23">
            <w:pPr>
              <w:spacing w:line="360" w:lineRule="auto"/>
            </w:pPr>
            <w:r w:rsidRPr="00DD3D69">
              <w:t xml:space="preserve">Для фона предпочтительны холодные тона </w:t>
            </w:r>
          </w:p>
          <w:p w14:paraId="3D7A5851" w14:textId="77777777" w:rsidR="00496F23" w:rsidRPr="00DD3D69" w:rsidRDefault="00496F23" w:rsidP="00496F23">
            <w:pPr>
              <w:rPr>
                <w:b/>
              </w:rPr>
            </w:pPr>
          </w:p>
        </w:tc>
      </w:tr>
      <w:tr w:rsidR="00496F23" w:rsidRPr="00DD3D69" w14:paraId="50D23FCF" w14:textId="77777777" w:rsidTr="006705D5">
        <w:trPr>
          <w:trHeight w:val="761"/>
        </w:trPr>
        <w:tc>
          <w:tcPr>
            <w:tcW w:w="5665" w:type="dxa"/>
          </w:tcPr>
          <w:p w14:paraId="66A39BB0" w14:textId="77777777" w:rsidR="00496F23" w:rsidRPr="00DD3D69" w:rsidRDefault="00496F23" w:rsidP="00496F23">
            <w:pPr>
              <w:rPr>
                <w:b/>
              </w:rPr>
            </w:pPr>
            <w:r w:rsidRPr="00DD3D69">
              <w:t>Использование цвета</w:t>
            </w:r>
          </w:p>
        </w:tc>
        <w:tc>
          <w:tcPr>
            <w:tcW w:w="9887" w:type="dxa"/>
          </w:tcPr>
          <w:p w14:paraId="2D988FD2" w14:textId="77777777" w:rsidR="00496F23" w:rsidRPr="00DD3D69" w:rsidRDefault="00496F23" w:rsidP="00496F23">
            <w:pPr>
              <w:rPr>
                <w:b/>
              </w:rPr>
            </w:pPr>
            <w:r w:rsidRPr="00DD3D69">
              <w:t>На одном слайде рекомендуется использовать не более трех цветов – один для фона, один для заголовка, один для текста</w:t>
            </w:r>
          </w:p>
        </w:tc>
      </w:tr>
      <w:tr w:rsidR="00496F23" w:rsidRPr="00DD3D69" w14:paraId="4C531ED9" w14:textId="77777777" w:rsidTr="00496F23">
        <w:tc>
          <w:tcPr>
            <w:tcW w:w="5665" w:type="dxa"/>
          </w:tcPr>
          <w:p w14:paraId="2CE6BDD8" w14:textId="77777777" w:rsidR="00496F23" w:rsidRPr="00DD3D69" w:rsidRDefault="00496F23" w:rsidP="006705D5">
            <w:pPr>
              <w:rPr>
                <w:b/>
              </w:rPr>
            </w:pPr>
            <w:r w:rsidRPr="00DD3D69">
              <w:t>Анимация</w:t>
            </w:r>
          </w:p>
        </w:tc>
        <w:tc>
          <w:tcPr>
            <w:tcW w:w="9887" w:type="dxa"/>
          </w:tcPr>
          <w:p w14:paraId="2B0DD28C" w14:textId="77777777" w:rsidR="00496F23" w:rsidRPr="00DD3D69" w:rsidRDefault="00496F23" w:rsidP="006705D5">
            <w:pPr>
              <w:rPr>
                <w:b/>
              </w:rPr>
            </w:pPr>
            <w:r w:rsidRPr="00DD3D69">
              <w:t>Используйте возможности компьютерной анимации для представления информации на слайде</w:t>
            </w:r>
          </w:p>
        </w:tc>
      </w:tr>
      <w:tr w:rsidR="00496F23" w:rsidRPr="00DD3D69" w14:paraId="66AC1292" w14:textId="77777777" w:rsidTr="00496F23">
        <w:tc>
          <w:tcPr>
            <w:tcW w:w="5665" w:type="dxa"/>
          </w:tcPr>
          <w:p w14:paraId="2BD34A71" w14:textId="77777777" w:rsidR="00496F23" w:rsidRPr="00DD3D69" w:rsidRDefault="00496F23" w:rsidP="006705D5">
            <w:pPr>
              <w:rPr>
                <w:b/>
              </w:rPr>
            </w:pPr>
            <w:r w:rsidRPr="00DD3D69">
              <w:t>Содержание информации</w:t>
            </w:r>
          </w:p>
        </w:tc>
        <w:tc>
          <w:tcPr>
            <w:tcW w:w="9887" w:type="dxa"/>
          </w:tcPr>
          <w:p w14:paraId="63DBA232" w14:textId="77777777" w:rsidR="00496F23" w:rsidRPr="00DD3D69" w:rsidRDefault="00496F23" w:rsidP="006705D5">
            <w:r w:rsidRPr="00DD3D69">
              <w:t>Используйте короткие слова и предложения</w:t>
            </w:r>
          </w:p>
          <w:p w14:paraId="7BEA4D80" w14:textId="77777777" w:rsidR="006705D5" w:rsidRPr="00DD3D69" w:rsidRDefault="006705D5" w:rsidP="006705D5">
            <w:pPr>
              <w:rPr>
                <w:b/>
              </w:rPr>
            </w:pPr>
          </w:p>
        </w:tc>
      </w:tr>
      <w:tr w:rsidR="00496F23" w:rsidRPr="00DD3D69" w14:paraId="1D7936CD" w14:textId="77777777" w:rsidTr="00496F23">
        <w:tc>
          <w:tcPr>
            <w:tcW w:w="5665" w:type="dxa"/>
          </w:tcPr>
          <w:p w14:paraId="72515A9B" w14:textId="77777777" w:rsidR="00496F23" w:rsidRPr="00DD3D69" w:rsidRDefault="00496F23" w:rsidP="006705D5">
            <w:pPr>
              <w:rPr>
                <w:b/>
              </w:rPr>
            </w:pPr>
            <w:r w:rsidRPr="00DD3D69">
              <w:t>Расположение информации на странице</w:t>
            </w:r>
          </w:p>
        </w:tc>
        <w:tc>
          <w:tcPr>
            <w:tcW w:w="9887" w:type="dxa"/>
          </w:tcPr>
          <w:p w14:paraId="360DD7E8" w14:textId="77777777" w:rsidR="00496F23" w:rsidRPr="00DD3D69" w:rsidRDefault="00496F23" w:rsidP="006705D5">
            <w:r w:rsidRPr="00DD3D69">
              <w:t>Предпочтительно горизонтальное расположение информации</w:t>
            </w:r>
          </w:p>
          <w:p w14:paraId="4C20B2D3" w14:textId="77777777" w:rsidR="006705D5" w:rsidRPr="00DD3D69" w:rsidRDefault="006705D5" w:rsidP="006705D5">
            <w:pPr>
              <w:rPr>
                <w:b/>
              </w:rPr>
            </w:pPr>
          </w:p>
        </w:tc>
      </w:tr>
      <w:tr w:rsidR="00496F23" w:rsidRPr="00DD3D69" w14:paraId="501E2690" w14:textId="77777777" w:rsidTr="00496F23">
        <w:tc>
          <w:tcPr>
            <w:tcW w:w="5665" w:type="dxa"/>
          </w:tcPr>
          <w:p w14:paraId="4E380A66" w14:textId="77777777" w:rsidR="00496F23" w:rsidRPr="00DD3D69" w:rsidRDefault="00496F23" w:rsidP="006705D5">
            <w:pPr>
              <w:rPr>
                <w:b/>
              </w:rPr>
            </w:pPr>
            <w:r w:rsidRPr="00DD3D69">
              <w:t>Шрифты</w:t>
            </w:r>
          </w:p>
        </w:tc>
        <w:tc>
          <w:tcPr>
            <w:tcW w:w="9887" w:type="dxa"/>
          </w:tcPr>
          <w:p w14:paraId="56F3C02C" w14:textId="77777777" w:rsidR="00496F23" w:rsidRPr="00DD3D69" w:rsidRDefault="00496F23" w:rsidP="006705D5">
            <w:r w:rsidRPr="00DD3D69">
              <w:t xml:space="preserve">Для заголовков – не менее 24 </w:t>
            </w:r>
            <w:proofErr w:type="spellStart"/>
            <w:r w:rsidRPr="00DD3D69">
              <w:t>пт</w:t>
            </w:r>
            <w:proofErr w:type="spellEnd"/>
            <w:r w:rsidRPr="00DD3D69">
              <w:t xml:space="preserve"> </w:t>
            </w:r>
          </w:p>
          <w:p w14:paraId="60203F02" w14:textId="77777777" w:rsidR="00496F23" w:rsidRPr="00DD3D69" w:rsidRDefault="00496F23" w:rsidP="006705D5">
            <w:pPr>
              <w:rPr>
                <w:b/>
              </w:rPr>
            </w:pPr>
            <w:r w:rsidRPr="00DD3D69">
              <w:t xml:space="preserve">Для информации не менее 18 </w:t>
            </w:r>
            <w:proofErr w:type="spellStart"/>
            <w:r w:rsidRPr="00DD3D69">
              <w:t>пт</w:t>
            </w:r>
            <w:proofErr w:type="spellEnd"/>
          </w:p>
        </w:tc>
      </w:tr>
      <w:tr w:rsidR="00496F23" w:rsidRPr="00DD3D69" w14:paraId="367908E1" w14:textId="77777777" w:rsidTr="00496F23">
        <w:trPr>
          <w:trHeight w:val="354"/>
        </w:trPr>
        <w:tc>
          <w:tcPr>
            <w:tcW w:w="5665" w:type="dxa"/>
          </w:tcPr>
          <w:p w14:paraId="2FBA3F4D" w14:textId="77777777" w:rsidR="00496F23" w:rsidRPr="00DD3D69" w:rsidRDefault="00496F23" w:rsidP="006705D5">
            <w:r w:rsidRPr="00DD3D69">
              <w:t>Для выделения информации</w:t>
            </w:r>
          </w:p>
        </w:tc>
        <w:tc>
          <w:tcPr>
            <w:tcW w:w="9887" w:type="dxa"/>
          </w:tcPr>
          <w:p w14:paraId="171B3069" w14:textId="77777777" w:rsidR="00496F23" w:rsidRPr="00DD3D69" w:rsidRDefault="006705D5" w:rsidP="006705D5">
            <w:pPr>
              <w:spacing w:line="360" w:lineRule="auto"/>
            </w:pPr>
            <w:r w:rsidRPr="00DD3D69">
              <w:t>С</w:t>
            </w:r>
            <w:r w:rsidR="00496F23" w:rsidRPr="00DD3D69">
              <w:t>ледует использовать жирный шрифт, курсив или подчеркивание</w:t>
            </w:r>
          </w:p>
          <w:p w14:paraId="091CF1E8" w14:textId="77777777" w:rsidR="00496F23" w:rsidRPr="00DD3D69" w:rsidRDefault="00496F23" w:rsidP="006705D5"/>
        </w:tc>
      </w:tr>
      <w:tr w:rsidR="00496F23" w:rsidRPr="00DD3D69" w14:paraId="5FD98473" w14:textId="77777777" w:rsidTr="00496F23">
        <w:tc>
          <w:tcPr>
            <w:tcW w:w="5665" w:type="dxa"/>
          </w:tcPr>
          <w:p w14:paraId="5C567109" w14:textId="77777777" w:rsidR="00496F23" w:rsidRPr="00DD3D69" w:rsidRDefault="00496F23" w:rsidP="006705D5">
            <w:r w:rsidRPr="00DD3D69">
              <w:t>Способы выделения информации</w:t>
            </w:r>
          </w:p>
        </w:tc>
        <w:tc>
          <w:tcPr>
            <w:tcW w:w="9887" w:type="dxa"/>
          </w:tcPr>
          <w:p w14:paraId="7B3B432D" w14:textId="77777777" w:rsidR="00496F23" w:rsidRPr="00DD3D69" w:rsidRDefault="006705D5" w:rsidP="006705D5">
            <w:r w:rsidRPr="00DD3D69">
              <w:t>Следует использовать - Рамки, границы, заливку</w:t>
            </w:r>
          </w:p>
          <w:p w14:paraId="2B8D1E8B" w14:textId="77777777" w:rsidR="006705D5" w:rsidRPr="00DD3D69" w:rsidRDefault="006705D5" w:rsidP="006705D5"/>
        </w:tc>
      </w:tr>
      <w:tr w:rsidR="00496F23" w:rsidRPr="00DD3D69" w14:paraId="3432A8AF" w14:textId="77777777" w:rsidTr="00496F23">
        <w:tc>
          <w:tcPr>
            <w:tcW w:w="5665" w:type="dxa"/>
          </w:tcPr>
          <w:p w14:paraId="36BB1455" w14:textId="77777777" w:rsidR="00496F23" w:rsidRPr="00DD3D69" w:rsidRDefault="006705D5" w:rsidP="006705D5">
            <w:r w:rsidRPr="00DD3D69">
              <w:t>Объем информации</w:t>
            </w:r>
          </w:p>
        </w:tc>
        <w:tc>
          <w:tcPr>
            <w:tcW w:w="9887" w:type="dxa"/>
          </w:tcPr>
          <w:p w14:paraId="4207D194" w14:textId="77777777" w:rsidR="006705D5" w:rsidRPr="00DD3D69" w:rsidRDefault="006705D5" w:rsidP="006705D5">
            <w:pPr>
              <w:spacing w:line="360" w:lineRule="auto"/>
            </w:pPr>
            <w:r w:rsidRPr="00DD3D69">
              <w:t>10-15 слайдов (не более)</w:t>
            </w:r>
          </w:p>
          <w:p w14:paraId="40FFE64B" w14:textId="77777777" w:rsidR="00496F23" w:rsidRPr="00DD3D69" w:rsidRDefault="00496F23" w:rsidP="006705D5"/>
        </w:tc>
      </w:tr>
      <w:tr w:rsidR="006705D5" w:rsidRPr="00DD3D69" w14:paraId="1A015160" w14:textId="77777777" w:rsidTr="00496F23">
        <w:tc>
          <w:tcPr>
            <w:tcW w:w="5665" w:type="dxa"/>
          </w:tcPr>
          <w:p w14:paraId="167E0876" w14:textId="77777777" w:rsidR="006705D5" w:rsidRPr="00DD3D69" w:rsidRDefault="006705D5" w:rsidP="006705D5">
            <w:r w:rsidRPr="00DD3D69">
              <w:t>Виды слайдов</w:t>
            </w:r>
          </w:p>
        </w:tc>
        <w:tc>
          <w:tcPr>
            <w:tcW w:w="9887" w:type="dxa"/>
          </w:tcPr>
          <w:p w14:paraId="7C1743E5" w14:textId="77777777" w:rsidR="006705D5" w:rsidRPr="00DD3D69" w:rsidRDefault="006705D5" w:rsidP="006705D5">
            <w:r w:rsidRPr="00DD3D69">
              <w:t>Используйте разные виды слайдов: с текстом, с таблицами, с диаграммами</w:t>
            </w:r>
          </w:p>
          <w:p w14:paraId="2394AEC4" w14:textId="77777777" w:rsidR="006705D5" w:rsidRPr="00DD3D69" w:rsidRDefault="006705D5" w:rsidP="006705D5"/>
        </w:tc>
      </w:tr>
      <w:tr w:rsidR="00B82ECF" w:rsidRPr="00DD3D69" w14:paraId="760CC5B9" w14:textId="77777777" w:rsidTr="00496F23">
        <w:tc>
          <w:tcPr>
            <w:tcW w:w="5665" w:type="dxa"/>
          </w:tcPr>
          <w:p w14:paraId="5B4C845A" w14:textId="3D1E9909" w:rsidR="00B82ECF" w:rsidRDefault="00B82ECF" w:rsidP="006705D5"/>
          <w:p w14:paraId="1A2E216B" w14:textId="2CB29D62" w:rsidR="00B82ECF" w:rsidRPr="00DD3D69" w:rsidRDefault="00B82ECF" w:rsidP="006705D5"/>
        </w:tc>
        <w:tc>
          <w:tcPr>
            <w:tcW w:w="9887" w:type="dxa"/>
          </w:tcPr>
          <w:p w14:paraId="76C4C6D5" w14:textId="77777777" w:rsidR="00B82ECF" w:rsidRPr="00DD3D69" w:rsidRDefault="00B82ECF" w:rsidP="006705D5"/>
        </w:tc>
      </w:tr>
    </w:tbl>
    <w:p w14:paraId="3F9B7DE2" w14:textId="77777777" w:rsidR="00496F23" w:rsidRPr="00DD3D69" w:rsidRDefault="00496F23" w:rsidP="00780BDD">
      <w:pPr>
        <w:jc w:val="center"/>
        <w:rPr>
          <w:b/>
        </w:rPr>
      </w:pPr>
    </w:p>
    <w:p w14:paraId="4B390ECF" w14:textId="77777777" w:rsidR="00496F23" w:rsidRDefault="00496F23" w:rsidP="00496F23">
      <w:pPr>
        <w:spacing w:line="360" w:lineRule="auto"/>
        <w:jc w:val="both"/>
      </w:pPr>
      <w:r w:rsidRPr="00DD3D69">
        <w:t xml:space="preserve"> </w:t>
      </w:r>
    </w:p>
    <w:p w14:paraId="66F9EE84" w14:textId="77777777" w:rsidR="0061786D" w:rsidRDefault="0061786D" w:rsidP="00496F23">
      <w:pPr>
        <w:spacing w:line="360" w:lineRule="auto"/>
        <w:jc w:val="both"/>
      </w:pPr>
    </w:p>
    <w:p w14:paraId="1D403D8F" w14:textId="77777777" w:rsidR="0061786D" w:rsidRPr="00DD3D69" w:rsidRDefault="0061786D" w:rsidP="00496F23">
      <w:pPr>
        <w:spacing w:line="360" w:lineRule="auto"/>
        <w:jc w:val="both"/>
      </w:pPr>
    </w:p>
    <w:p w14:paraId="1D2CD2E0" w14:textId="77777777" w:rsidR="00520CB9" w:rsidRDefault="00520CB9">
      <w:pPr>
        <w:spacing w:after="160" w:line="259" w:lineRule="auto"/>
      </w:pPr>
      <w:r>
        <w:br w:type="page"/>
      </w:r>
    </w:p>
    <w:p w14:paraId="4486573D" w14:textId="2B27491E" w:rsidR="00525A6D" w:rsidRPr="00DD3D69" w:rsidRDefault="00525A6D" w:rsidP="00525A6D">
      <w:pPr>
        <w:spacing w:line="360" w:lineRule="auto"/>
        <w:jc w:val="right"/>
      </w:pPr>
      <w:r w:rsidRPr="0061786D">
        <w:lastRenderedPageBreak/>
        <w:t>Приложение 3</w:t>
      </w:r>
      <w:r w:rsidRPr="00DD3D69">
        <w:t xml:space="preserve"> </w:t>
      </w:r>
    </w:p>
    <w:p w14:paraId="70CD9327" w14:textId="77777777" w:rsidR="00525A6D" w:rsidRPr="00DD3D69" w:rsidRDefault="004A7CD0" w:rsidP="004A7CD0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141412"/>
        </w:rPr>
      </w:pPr>
      <w:r w:rsidRPr="00DD3D69">
        <w:rPr>
          <w:rStyle w:val="c9"/>
          <w:b/>
          <w:bCs/>
          <w:color w:val="141412"/>
        </w:rPr>
        <w:t>Критерии оценки презентации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99"/>
        <w:gridCol w:w="2913"/>
      </w:tblGrid>
      <w:tr w:rsidR="00525A6D" w:rsidRPr="00DD3D69" w14:paraId="4378C8C9" w14:textId="77777777" w:rsidTr="00AD7764">
        <w:tc>
          <w:tcPr>
            <w:tcW w:w="10550" w:type="dxa"/>
          </w:tcPr>
          <w:p w14:paraId="199330C3" w14:textId="77777777" w:rsidR="00525A6D" w:rsidRPr="00DD3D69" w:rsidRDefault="0033316F" w:rsidP="00525A6D">
            <w:pPr>
              <w:pStyle w:val="c7"/>
              <w:spacing w:before="0" w:beforeAutospacing="0" w:after="0" w:afterAutospacing="0" w:line="360" w:lineRule="auto"/>
              <w:rPr>
                <w:rStyle w:val="c9"/>
                <w:b/>
                <w:bCs/>
                <w:color w:val="141412"/>
              </w:rPr>
            </w:pPr>
            <w:r w:rsidRPr="00DD3D69">
              <w:t>соответствие заявленной теме конкурса</w:t>
            </w:r>
          </w:p>
        </w:tc>
        <w:tc>
          <w:tcPr>
            <w:tcW w:w="5002" w:type="dxa"/>
          </w:tcPr>
          <w:p w14:paraId="3EC26A67" w14:textId="77777777" w:rsidR="00525A6D" w:rsidRPr="00DD3D69" w:rsidRDefault="004A7CD0" w:rsidP="00525A6D">
            <w:pPr>
              <w:pStyle w:val="c7"/>
              <w:spacing w:before="0" w:beforeAutospacing="0" w:after="0" w:afterAutospacing="0" w:line="360" w:lineRule="auto"/>
              <w:jc w:val="both"/>
              <w:rPr>
                <w:rStyle w:val="c9"/>
                <w:bCs/>
                <w:color w:val="141412"/>
              </w:rPr>
            </w:pPr>
            <w:r w:rsidRPr="00DD3D69">
              <w:rPr>
                <w:rStyle w:val="c9"/>
                <w:bCs/>
                <w:color w:val="141412"/>
              </w:rPr>
              <w:t>0,7 баллов</w:t>
            </w:r>
          </w:p>
        </w:tc>
      </w:tr>
      <w:tr w:rsidR="00525A6D" w:rsidRPr="00DD3D69" w14:paraId="38E46D33" w14:textId="77777777" w:rsidTr="00712CFB">
        <w:tc>
          <w:tcPr>
            <w:tcW w:w="10550" w:type="dxa"/>
          </w:tcPr>
          <w:p w14:paraId="0BBB98EB" w14:textId="77777777" w:rsidR="00525A6D" w:rsidRPr="00DD3D69" w:rsidRDefault="0033316F" w:rsidP="00525A6D">
            <w:pPr>
              <w:pStyle w:val="c7"/>
              <w:spacing w:before="0" w:beforeAutospacing="0" w:after="0" w:afterAutospacing="0" w:line="360" w:lineRule="auto"/>
              <w:rPr>
                <w:rStyle w:val="c9"/>
                <w:b/>
                <w:bCs/>
                <w:color w:val="141412"/>
              </w:rPr>
            </w:pPr>
            <w:r w:rsidRPr="00DD3D69">
              <w:t>содержательное наполнение и разработанность темы</w:t>
            </w:r>
          </w:p>
        </w:tc>
        <w:tc>
          <w:tcPr>
            <w:tcW w:w="5002" w:type="dxa"/>
          </w:tcPr>
          <w:p w14:paraId="36E6374E" w14:textId="77777777" w:rsidR="00525A6D" w:rsidRPr="00DD3D69" w:rsidRDefault="004A7CD0" w:rsidP="00525A6D">
            <w:pPr>
              <w:pStyle w:val="c7"/>
              <w:spacing w:before="0" w:beforeAutospacing="0" w:after="0" w:afterAutospacing="0" w:line="360" w:lineRule="auto"/>
              <w:jc w:val="both"/>
              <w:rPr>
                <w:rStyle w:val="c9"/>
                <w:b/>
                <w:bCs/>
                <w:color w:val="141412"/>
              </w:rPr>
            </w:pPr>
            <w:r w:rsidRPr="00DD3D69">
              <w:rPr>
                <w:rStyle w:val="c9"/>
                <w:bCs/>
                <w:color w:val="141412"/>
              </w:rPr>
              <w:t>0,7 баллов</w:t>
            </w:r>
          </w:p>
        </w:tc>
      </w:tr>
      <w:tr w:rsidR="00525A6D" w:rsidRPr="00DD3D69" w14:paraId="3B61BC98" w14:textId="77777777" w:rsidTr="009B583E">
        <w:tc>
          <w:tcPr>
            <w:tcW w:w="10550" w:type="dxa"/>
          </w:tcPr>
          <w:p w14:paraId="2E3E0A68" w14:textId="77777777" w:rsidR="00525A6D" w:rsidRPr="00DD3D69" w:rsidRDefault="0033316F" w:rsidP="00525A6D">
            <w:pPr>
              <w:shd w:val="clear" w:color="auto" w:fill="FFFFFF"/>
              <w:spacing w:line="360" w:lineRule="auto"/>
              <w:rPr>
                <w:rStyle w:val="c9"/>
                <w:rFonts w:ascii="Calibri" w:hAnsi="Calibri" w:cs="Calibri"/>
                <w:color w:val="000000"/>
              </w:rPr>
            </w:pPr>
            <w:r w:rsidRPr="00DD3D69">
              <w:t>оригинальность, новизна  конкурсного проекта</w:t>
            </w:r>
          </w:p>
        </w:tc>
        <w:tc>
          <w:tcPr>
            <w:tcW w:w="5002" w:type="dxa"/>
          </w:tcPr>
          <w:p w14:paraId="1D21F932" w14:textId="77777777" w:rsidR="00525A6D" w:rsidRPr="00DD3D69" w:rsidRDefault="004A7CD0" w:rsidP="00525A6D">
            <w:pPr>
              <w:pStyle w:val="c7"/>
              <w:spacing w:before="0" w:beforeAutospacing="0" w:after="0" w:afterAutospacing="0" w:line="360" w:lineRule="auto"/>
              <w:jc w:val="both"/>
              <w:rPr>
                <w:rStyle w:val="c9"/>
                <w:b/>
                <w:bCs/>
                <w:color w:val="141412"/>
              </w:rPr>
            </w:pPr>
            <w:r w:rsidRPr="00DD3D69">
              <w:rPr>
                <w:rStyle w:val="c9"/>
                <w:bCs/>
                <w:color w:val="141412"/>
              </w:rPr>
              <w:t>0,7 баллов</w:t>
            </w:r>
            <w:r w:rsidRPr="00DD3D69">
              <w:rPr>
                <w:rStyle w:val="c9"/>
                <w:b/>
                <w:bCs/>
                <w:color w:val="141412"/>
              </w:rPr>
              <w:t xml:space="preserve"> </w:t>
            </w:r>
          </w:p>
        </w:tc>
      </w:tr>
      <w:tr w:rsidR="00525A6D" w:rsidRPr="00DD3D69" w14:paraId="18C96837" w14:textId="77777777" w:rsidTr="00D72313">
        <w:tc>
          <w:tcPr>
            <w:tcW w:w="10550" w:type="dxa"/>
          </w:tcPr>
          <w:p w14:paraId="2F8CED5C" w14:textId="77777777" w:rsidR="00525A6D" w:rsidRPr="00DD3D69" w:rsidRDefault="0033316F" w:rsidP="00525A6D">
            <w:pPr>
              <w:shd w:val="clear" w:color="auto" w:fill="FFFFFF"/>
              <w:spacing w:line="360" w:lineRule="auto"/>
              <w:rPr>
                <w:rStyle w:val="c9"/>
                <w:rFonts w:ascii="Calibri" w:hAnsi="Calibri" w:cs="Calibri"/>
                <w:color w:val="000000"/>
              </w:rPr>
            </w:pPr>
            <w:r w:rsidRPr="00DD3D69">
              <w:t>уникальность представленного на конкурс материала</w:t>
            </w:r>
          </w:p>
        </w:tc>
        <w:tc>
          <w:tcPr>
            <w:tcW w:w="5002" w:type="dxa"/>
          </w:tcPr>
          <w:p w14:paraId="4C7AA99A" w14:textId="77777777" w:rsidR="00525A6D" w:rsidRPr="00DD3D69" w:rsidRDefault="004A7CD0" w:rsidP="00525A6D">
            <w:pPr>
              <w:pStyle w:val="c7"/>
              <w:spacing w:before="0" w:beforeAutospacing="0" w:after="0" w:afterAutospacing="0" w:line="360" w:lineRule="auto"/>
              <w:jc w:val="both"/>
              <w:rPr>
                <w:rStyle w:val="c9"/>
                <w:b/>
                <w:bCs/>
                <w:color w:val="141412"/>
              </w:rPr>
            </w:pPr>
            <w:r w:rsidRPr="00DD3D69">
              <w:rPr>
                <w:rStyle w:val="c9"/>
                <w:bCs/>
                <w:color w:val="141412"/>
              </w:rPr>
              <w:t>0,7 баллов</w:t>
            </w:r>
            <w:r w:rsidRPr="00DD3D69">
              <w:rPr>
                <w:rStyle w:val="c9"/>
                <w:b/>
                <w:bCs/>
                <w:color w:val="141412"/>
              </w:rPr>
              <w:t xml:space="preserve"> </w:t>
            </w:r>
          </w:p>
        </w:tc>
      </w:tr>
      <w:tr w:rsidR="00525A6D" w:rsidRPr="00DD3D69" w14:paraId="71B57B84" w14:textId="77777777" w:rsidTr="00536E6D">
        <w:tc>
          <w:tcPr>
            <w:tcW w:w="10550" w:type="dxa"/>
          </w:tcPr>
          <w:p w14:paraId="569B68DB" w14:textId="17E46A94" w:rsidR="00B902EE" w:rsidRPr="00B902EE" w:rsidRDefault="0033316F" w:rsidP="00B902E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DD3D69">
              <w:t>технологии, используемые при разработке мультимедийного ресурса</w:t>
            </w:r>
            <w:r w:rsidR="00B902EE">
              <w:t>,</w:t>
            </w:r>
            <w:r w:rsidR="00B902EE" w:rsidRPr="00B902EE">
              <w:t xml:space="preserve"> </w:t>
            </w:r>
            <w:r w:rsidR="00B902EE" w:rsidRPr="00B902EE">
              <w:rPr>
                <w:sz w:val="24"/>
                <w:szCs w:val="24"/>
              </w:rPr>
              <w:t>и</w:t>
            </w:r>
            <w:r w:rsidR="00B902EE" w:rsidRPr="00B902EE">
              <w:rPr>
                <w:color w:val="000000"/>
                <w:sz w:val="24"/>
                <w:szCs w:val="24"/>
                <w:shd w:val="clear" w:color="auto" w:fill="FFFFFF"/>
              </w:rPr>
              <w:t>спользование дополнительных эффектов </w:t>
            </w:r>
            <w:proofErr w:type="spellStart"/>
            <w:r w:rsidR="00B902EE" w:rsidRPr="00B902EE">
              <w:rPr>
                <w:color w:val="000000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="00B902EE" w:rsidRPr="00B902EE">
              <w:rPr>
                <w:color w:val="000000"/>
                <w:sz w:val="24"/>
                <w:szCs w:val="24"/>
                <w:shd w:val="clear" w:color="auto" w:fill="FFFFFF"/>
              </w:rPr>
              <w:t> (смена слайдов, звук, графики)</w:t>
            </w:r>
            <w:r w:rsidR="00B902EE" w:rsidRPr="00B902EE">
              <w:rPr>
                <w:sz w:val="24"/>
                <w:szCs w:val="24"/>
              </w:rPr>
              <w:t>, к</w:t>
            </w:r>
            <w:r w:rsidR="00B902EE" w:rsidRPr="00B902EE">
              <w:rPr>
                <w:color w:val="000000"/>
                <w:sz w:val="24"/>
                <w:szCs w:val="24"/>
                <w:shd w:val="clear" w:color="auto" w:fill="FFFFFF"/>
              </w:rPr>
              <w:t>орректное использование эффектов анимации</w:t>
            </w:r>
          </w:p>
          <w:p w14:paraId="01AFD5B5" w14:textId="77777777" w:rsidR="00525A6D" w:rsidRPr="00DD3D69" w:rsidRDefault="00525A6D" w:rsidP="00525A6D">
            <w:pPr>
              <w:shd w:val="clear" w:color="auto" w:fill="FFFFFF"/>
              <w:spacing w:line="360" w:lineRule="auto"/>
              <w:rPr>
                <w:rStyle w:val="c9"/>
                <w:rFonts w:ascii="Calibri" w:hAnsi="Calibri" w:cs="Calibri"/>
                <w:color w:val="000000"/>
              </w:rPr>
            </w:pPr>
          </w:p>
        </w:tc>
        <w:tc>
          <w:tcPr>
            <w:tcW w:w="5002" w:type="dxa"/>
          </w:tcPr>
          <w:p w14:paraId="51A63E6B" w14:textId="77777777" w:rsidR="00525A6D" w:rsidRPr="00DD3D69" w:rsidRDefault="004A7CD0" w:rsidP="00525A6D">
            <w:pPr>
              <w:pStyle w:val="c7"/>
              <w:spacing w:before="0" w:beforeAutospacing="0" w:after="0" w:afterAutospacing="0" w:line="360" w:lineRule="auto"/>
              <w:jc w:val="both"/>
              <w:rPr>
                <w:rStyle w:val="c9"/>
                <w:b/>
                <w:bCs/>
                <w:color w:val="141412"/>
              </w:rPr>
            </w:pPr>
            <w:r w:rsidRPr="00DD3D69">
              <w:rPr>
                <w:rStyle w:val="c9"/>
                <w:bCs/>
                <w:color w:val="141412"/>
              </w:rPr>
              <w:t>0,7 баллов</w:t>
            </w:r>
          </w:p>
        </w:tc>
      </w:tr>
      <w:tr w:rsidR="0033316F" w:rsidRPr="00DD3D69" w14:paraId="18CC167C" w14:textId="77777777" w:rsidTr="00F21D85">
        <w:tc>
          <w:tcPr>
            <w:tcW w:w="10550" w:type="dxa"/>
          </w:tcPr>
          <w:p w14:paraId="0FBB2D0D" w14:textId="7729EDE5" w:rsidR="00B902EE" w:rsidRPr="00B902EE" w:rsidRDefault="0033316F" w:rsidP="00B902EE">
            <w:pPr>
              <w:jc w:val="both"/>
            </w:pPr>
            <w:r w:rsidRPr="00B902EE">
              <w:t>оформление конкурсного проекта</w:t>
            </w:r>
            <w:r w:rsidR="00B902EE" w:rsidRPr="00B902EE">
              <w:t xml:space="preserve"> в том числе корректное оформление авторских данных создателей презентаций</w:t>
            </w:r>
          </w:p>
          <w:p w14:paraId="5A507654" w14:textId="77777777" w:rsidR="0033316F" w:rsidRPr="00DD3D69" w:rsidRDefault="0033316F" w:rsidP="0033316F">
            <w:pPr>
              <w:shd w:val="clear" w:color="auto" w:fill="FFFFFF"/>
              <w:spacing w:line="360" w:lineRule="auto"/>
              <w:rPr>
                <w:rStyle w:val="c9"/>
                <w:rFonts w:ascii="Calibri" w:hAnsi="Calibri" w:cs="Calibri"/>
                <w:color w:val="000000"/>
              </w:rPr>
            </w:pPr>
          </w:p>
        </w:tc>
        <w:tc>
          <w:tcPr>
            <w:tcW w:w="5002" w:type="dxa"/>
          </w:tcPr>
          <w:p w14:paraId="5BD86CA0" w14:textId="77777777" w:rsidR="0033316F" w:rsidRPr="00DD3D69" w:rsidRDefault="004A7CD0" w:rsidP="0033316F">
            <w:pPr>
              <w:pStyle w:val="c7"/>
              <w:spacing w:before="0" w:beforeAutospacing="0" w:after="0" w:afterAutospacing="0" w:line="360" w:lineRule="auto"/>
              <w:jc w:val="both"/>
              <w:rPr>
                <w:rStyle w:val="c9"/>
                <w:b/>
                <w:bCs/>
                <w:color w:val="141412"/>
              </w:rPr>
            </w:pPr>
            <w:r w:rsidRPr="00DD3D69">
              <w:rPr>
                <w:rStyle w:val="c9"/>
                <w:bCs/>
                <w:color w:val="141412"/>
              </w:rPr>
              <w:t>0,7 баллов</w:t>
            </w:r>
          </w:p>
        </w:tc>
      </w:tr>
      <w:tr w:rsidR="0033316F" w:rsidRPr="00DD3D69" w14:paraId="5C62E974" w14:textId="77777777" w:rsidTr="00C07EE5">
        <w:tc>
          <w:tcPr>
            <w:tcW w:w="10550" w:type="dxa"/>
          </w:tcPr>
          <w:p w14:paraId="68875D26" w14:textId="77777777" w:rsidR="0033316F" w:rsidRPr="00DD3D69" w:rsidRDefault="0033316F" w:rsidP="004A7CD0">
            <w:pPr>
              <w:jc w:val="both"/>
            </w:pPr>
            <w:r w:rsidRPr="00DD3D69">
              <w:t>использование авт</w:t>
            </w:r>
            <w:r w:rsidR="004A7CD0" w:rsidRPr="00DD3D69">
              <w:t>орских материалов</w:t>
            </w:r>
          </w:p>
          <w:p w14:paraId="2C0D6D4C" w14:textId="77777777" w:rsidR="0033316F" w:rsidRPr="00DD3D69" w:rsidRDefault="0033316F" w:rsidP="0033316F">
            <w:pPr>
              <w:shd w:val="clear" w:color="auto" w:fill="FFFFFF"/>
              <w:spacing w:line="360" w:lineRule="auto"/>
              <w:rPr>
                <w:rStyle w:val="c9"/>
                <w:rFonts w:ascii="Calibri" w:hAnsi="Calibri" w:cs="Calibri"/>
                <w:color w:val="000000"/>
              </w:rPr>
            </w:pPr>
          </w:p>
        </w:tc>
        <w:tc>
          <w:tcPr>
            <w:tcW w:w="5002" w:type="dxa"/>
          </w:tcPr>
          <w:p w14:paraId="1A26C511" w14:textId="77777777" w:rsidR="0033316F" w:rsidRPr="00DD3D69" w:rsidRDefault="004A7CD0" w:rsidP="0033316F">
            <w:pPr>
              <w:pStyle w:val="c7"/>
              <w:spacing w:before="0" w:beforeAutospacing="0" w:after="0" w:afterAutospacing="0" w:line="360" w:lineRule="auto"/>
              <w:jc w:val="both"/>
              <w:rPr>
                <w:rStyle w:val="c9"/>
                <w:bCs/>
                <w:color w:val="141412"/>
              </w:rPr>
            </w:pPr>
            <w:r w:rsidRPr="00DD3D69">
              <w:rPr>
                <w:rStyle w:val="c9"/>
                <w:bCs/>
                <w:color w:val="141412"/>
              </w:rPr>
              <w:t>0,8 баллов</w:t>
            </w:r>
          </w:p>
        </w:tc>
      </w:tr>
      <w:tr w:rsidR="004A7CD0" w:rsidRPr="00DD3D69" w14:paraId="686E79FA" w14:textId="77777777" w:rsidTr="00C07EE5">
        <w:tc>
          <w:tcPr>
            <w:tcW w:w="10550" w:type="dxa"/>
          </w:tcPr>
          <w:p w14:paraId="59A2DD88" w14:textId="77777777" w:rsidR="004A7CD0" w:rsidRPr="00DD3D69" w:rsidRDefault="004A7CD0" w:rsidP="004A7CD0">
            <w:pPr>
              <w:jc w:val="both"/>
            </w:pPr>
            <w:r w:rsidRPr="00DD3D69">
              <w:t>ИТОГО</w:t>
            </w:r>
          </w:p>
        </w:tc>
        <w:tc>
          <w:tcPr>
            <w:tcW w:w="5002" w:type="dxa"/>
          </w:tcPr>
          <w:p w14:paraId="581994CE" w14:textId="77777777" w:rsidR="004A7CD0" w:rsidRPr="00DD3D69" w:rsidRDefault="004A7CD0" w:rsidP="0033316F">
            <w:pPr>
              <w:pStyle w:val="c7"/>
              <w:spacing w:before="0" w:beforeAutospacing="0" w:after="0" w:afterAutospacing="0" w:line="360" w:lineRule="auto"/>
              <w:jc w:val="both"/>
              <w:rPr>
                <w:rStyle w:val="c9"/>
                <w:bCs/>
                <w:color w:val="141412"/>
              </w:rPr>
            </w:pPr>
            <w:r w:rsidRPr="00DD3D69">
              <w:rPr>
                <w:rStyle w:val="c9"/>
                <w:bCs/>
                <w:color w:val="141412"/>
              </w:rPr>
              <w:t>5 баллов</w:t>
            </w:r>
          </w:p>
        </w:tc>
      </w:tr>
    </w:tbl>
    <w:p w14:paraId="714A4F2C" w14:textId="77777777" w:rsidR="0033316F" w:rsidRPr="006705D5" w:rsidRDefault="0033316F" w:rsidP="0033316F">
      <w:pPr>
        <w:ind w:firstLine="709"/>
        <w:jc w:val="both"/>
      </w:pPr>
    </w:p>
    <w:sectPr w:rsidR="0033316F" w:rsidRPr="006705D5" w:rsidSect="0039506F">
      <w:pgSz w:w="11906" w:h="16838" w:code="9"/>
      <w:pgMar w:top="709" w:right="170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6A4930"/>
    <w:multiLevelType w:val="multilevel"/>
    <w:tmpl w:val="DDDCBA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93A71F7"/>
    <w:multiLevelType w:val="hybridMultilevel"/>
    <w:tmpl w:val="B8681C22"/>
    <w:lvl w:ilvl="0" w:tplc="03F05C52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A5D263D"/>
    <w:multiLevelType w:val="multilevel"/>
    <w:tmpl w:val="51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27B12"/>
    <w:multiLevelType w:val="multilevel"/>
    <w:tmpl w:val="7C6E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D4524"/>
    <w:multiLevelType w:val="hybridMultilevel"/>
    <w:tmpl w:val="696826CE"/>
    <w:lvl w:ilvl="0" w:tplc="224AC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2B256B"/>
    <w:multiLevelType w:val="hybridMultilevel"/>
    <w:tmpl w:val="6A84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B04"/>
    <w:multiLevelType w:val="multilevel"/>
    <w:tmpl w:val="6C7E7D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D41397"/>
    <w:multiLevelType w:val="hybridMultilevel"/>
    <w:tmpl w:val="878A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6F2C"/>
    <w:multiLevelType w:val="multilevel"/>
    <w:tmpl w:val="35FC8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C350CC"/>
    <w:multiLevelType w:val="multilevel"/>
    <w:tmpl w:val="2086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140BDE"/>
    <w:multiLevelType w:val="multilevel"/>
    <w:tmpl w:val="6C7E7D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490FDE"/>
    <w:multiLevelType w:val="hybridMultilevel"/>
    <w:tmpl w:val="12E2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85F"/>
    <w:multiLevelType w:val="multilevel"/>
    <w:tmpl w:val="2EAE2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905DA8"/>
    <w:multiLevelType w:val="hybridMultilevel"/>
    <w:tmpl w:val="7778A00E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7127A"/>
    <w:multiLevelType w:val="hybridMultilevel"/>
    <w:tmpl w:val="2D00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4F3"/>
    <w:multiLevelType w:val="multilevel"/>
    <w:tmpl w:val="2086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8F49D7"/>
    <w:multiLevelType w:val="multilevel"/>
    <w:tmpl w:val="2086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FC645A"/>
    <w:multiLevelType w:val="multilevel"/>
    <w:tmpl w:val="3FA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D494A"/>
    <w:multiLevelType w:val="multilevel"/>
    <w:tmpl w:val="6C7E7D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501FDA"/>
    <w:multiLevelType w:val="multilevel"/>
    <w:tmpl w:val="35FC8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EB76F2"/>
    <w:multiLevelType w:val="multilevel"/>
    <w:tmpl w:val="E9E21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726E10"/>
    <w:multiLevelType w:val="multilevel"/>
    <w:tmpl w:val="6C7E7D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0A3F7C"/>
    <w:multiLevelType w:val="hybridMultilevel"/>
    <w:tmpl w:val="724E9F58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21"/>
  </w:num>
  <w:num w:numId="14">
    <w:abstractNumId w:val="4"/>
  </w:num>
  <w:num w:numId="15">
    <w:abstractNumId w:val="20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7"/>
  </w:num>
  <w:num w:numId="21">
    <w:abstractNumId w:val="23"/>
  </w:num>
  <w:num w:numId="22">
    <w:abstractNumId w:val="14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004"/>
    <w:rsid w:val="00060150"/>
    <w:rsid w:val="0009441A"/>
    <w:rsid w:val="00123DE8"/>
    <w:rsid w:val="00143FA6"/>
    <w:rsid w:val="001B45EB"/>
    <w:rsid w:val="001F7800"/>
    <w:rsid w:val="002638B7"/>
    <w:rsid w:val="00265732"/>
    <w:rsid w:val="00291260"/>
    <w:rsid w:val="00292514"/>
    <w:rsid w:val="002D2068"/>
    <w:rsid w:val="00310C35"/>
    <w:rsid w:val="00315F67"/>
    <w:rsid w:val="003215FC"/>
    <w:rsid w:val="0033316F"/>
    <w:rsid w:val="00340E58"/>
    <w:rsid w:val="00372485"/>
    <w:rsid w:val="0039506F"/>
    <w:rsid w:val="003A254E"/>
    <w:rsid w:val="003C2BDC"/>
    <w:rsid w:val="003C5289"/>
    <w:rsid w:val="003D3DC9"/>
    <w:rsid w:val="00440ED1"/>
    <w:rsid w:val="00457970"/>
    <w:rsid w:val="00496F23"/>
    <w:rsid w:val="004A7CD0"/>
    <w:rsid w:val="004D4073"/>
    <w:rsid w:val="00514DFE"/>
    <w:rsid w:val="00514E39"/>
    <w:rsid w:val="00520CB9"/>
    <w:rsid w:val="00525A6D"/>
    <w:rsid w:val="00541228"/>
    <w:rsid w:val="005D5004"/>
    <w:rsid w:val="0061786D"/>
    <w:rsid w:val="0063451D"/>
    <w:rsid w:val="00641425"/>
    <w:rsid w:val="006705D5"/>
    <w:rsid w:val="007330CA"/>
    <w:rsid w:val="00736BF4"/>
    <w:rsid w:val="0074533E"/>
    <w:rsid w:val="0076082E"/>
    <w:rsid w:val="00762A1A"/>
    <w:rsid w:val="00770AAC"/>
    <w:rsid w:val="00780BDD"/>
    <w:rsid w:val="007A3946"/>
    <w:rsid w:val="00877C69"/>
    <w:rsid w:val="008815DB"/>
    <w:rsid w:val="00881909"/>
    <w:rsid w:val="008F4518"/>
    <w:rsid w:val="009001AF"/>
    <w:rsid w:val="00924FF8"/>
    <w:rsid w:val="009340AB"/>
    <w:rsid w:val="009C57AC"/>
    <w:rsid w:val="00A64853"/>
    <w:rsid w:val="00A82EE0"/>
    <w:rsid w:val="00AA1943"/>
    <w:rsid w:val="00AA45FB"/>
    <w:rsid w:val="00B60CF3"/>
    <w:rsid w:val="00B82ECF"/>
    <w:rsid w:val="00B902EE"/>
    <w:rsid w:val="00B95678"/>
    <w:rsid w:val="00C078DE"/>
    <w:rsid w:val="00C160BD"/>
    <w:rsid w:val="00C45B00"/>
    <w:rsid w:val="00D60582"/>
    <w:rsid w:val="00DD3D69"/>
    <w:rsid w:val="00DF28BD"/>
    <w:rsid w:val="00E31092"/>
    <w:rsid w:val="00E42F59"/>
    <w:rsid w:val="00ED2B60"/>
    <w:rsid w:val="00EE1930"/>
    <w:rsid w:val="00EF0911"/>
    <w:rsid w:val="00EF0E93"/>
    <w:rsid w:val="00FB06E2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2C4C"/>
  <w15:docId w15:val="{588FC47C-2ECB-48D9-9919-19CCC757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1B45EB"/>
    <w:pPr>
      <w:tabs>
        <w:tab w:val="num" w:pos="720"/>
      </w:tabs>
      <w:suppressAutoHyphens/>
      <w:spacing w:before="280" w:after="280"/>
      <w:ind w:left="720" w:hanging="36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1B45EB"/>
    <w:pPr>
      <w:spacing w:before="100" w:beforeAutospacing="1" w:after="100" w:afterAutospacing="1"/>
    </w:pPr>
  </w:style>
  <w:style w:type="character" w:customStyle="1" w:styleId="head31">
    <w:name w:val="head31"/>
    <w:rsid w:val="001B45EB"/>
    <w:rPr>
      <w:rFonts w:ascii="Georgia" w:hAnsi="Georgia" w:hint="default"/>
      <w:sz w:val="27"/>
      <w:szCs w:val="27"/>
    </w:rPr>
  </w:style>
  <w:style w:type="character" w:styleId="a5">
    <w:name w:val="Hyperlink"/>
    <w:rsid w:val="001B45EB"/>
    <w:rPr>
      <w:color w:val="000000"/>
      <w:u w:val="single"/>
    </w:rPr>
  </w:style>
  <w:style w:type="character" w:styleId="a6">
    <w:name w:val="Strong"/>
    <w:qFormat/>
    <w:rsid w:val="001B45EB"/>
    <w:rPr>
      <w:b/>
      <w:bCs/>
    </w:rPr>
  </w:style>
  <w:style w:type="character" w:styleId="a7">
    <w:name w:val="Emphasis"/>
    <w:uiPriority w:val="20"/>
    <w:qFormat/>
    <w:rsid w:val="001B45EB"/>
    <w:rPr>
      <w:i/>
      <w:iCs/>
    </w:rPr>
  </w:style>
  <w:style w:type="character" w:customStyle="1" w:styleId="b-predefined-field">
    <w:name w:val="b-predefined-field"/>
    <w:basedOn w:val="a1"/>
    <w:rsid w:val="001B45EB"/>
  </w:style>
  <w:style w:type="paragraph" w:styleId="a8">
    <w:name w:val="List Paragraph"/>
    <w:basedOn w:val="a"/>
    <w:uiPriority w:val="34"/>
    <w:qFormat/>
    <w:rsid w:val="001B45EB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1B45E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9">
    <w:name w:val="Body Text Indent"/>
    <w:basedOn w:val="a"/>
    <w:link w:val="aa"/>
    <w:rsid w:val="001B45EB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1B4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b"/>
    <w:rsid w:val="001B45EB"/>
    <w:pPr>
      <w:spacing w:after="120"/>
    </w:pPr>
  </w:style>
  <w:style w:type="character" w:customStyle="1" w:styleId="ab">
    <w:name w:val="Основной текст Знак"/>
    <w:basedOn w:val="a1"/>
    <w:link w:val="a0"/>
    <w:rsid w:val="001B45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49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525A6D"/>
    <w:pPr>
      <w:spacing w:before="100" w:beforeAutospacing="1" w:after="100" w:afterAutospacing="1"/>
    </w:pPr>
  </w:style>
  <w:style w:type="character" w:customStyle="1" w:styleId="c9">
    <w:name w:val="c9"/>
    <w:basedOn w:val="a1"/>
    <w:rsid w:val="00525A6D"/>
  </w:style>
  <w:style w:type="character" w:customStyle="1" w:styleId="c6">
    <w:name w:val="c6"/>
    <w:basedOn w:val="a1"/>
    <w:rsid w:val="00525A6D"/>
  </w:style>
  <w:style w:type="table" w:customStyle="1" w:styleId="1">
    <w:name w:val="Сетка таблицы1"/>
    <w:basedOn w:val="a2"/>
    <w:next w:val="ac"/>
    <w:uiPriority w:val="59"/>
    <w:rsid w:val="004D4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4D40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40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4D4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40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40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D40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D40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1"/>
    <w:link w:val="22"/>
    <w:rsid w:val="004D40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4073"/>
    <w:pPr>
      <w:widowControl w:val="0"/>
      <w:shd w:val="clear" w:color="auto" w:fill="FFFFFF"/>
      <w:spacing w:line="413" w:lineRule="exact"/>
      <w:ind w:hanging="3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pa-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pa-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0C132E-4ED8-4748-90CE-9268C582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G9T93</dc:creator>
  <cp:keywords/>
  <dc:description/>
  <cp:lastModifiedBy>G9T93</cp:lastModifiedBy>
  <cp:revision>60</cp:revision>
  <cp:lastPrinted>2021-02-15T06:15:00Z</cp:lastPrinted>
  <dcterms:created xsi:type="dcterms:W3CDTF">2020-03-13T11:16:00Z</dcterms:created>
  <dcterms:modified xsi:type="dcterms:W3CDTF">2021-03-30T09:17:00Z</dcterms:modified>
</cp:coreProperties>
</file>