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BD" w:rsidRPr="00E24EBD" w:rsidRDefault="00E24EBD" w:rsidP="00E24EBD">
      <w:pPr>
        <w:spacing w:after="225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4EBD">
        <w:rPr>
          <w:rFonts w:ascii="Times New Roman" w:eastAsia="Calibri" w:hAnsi="Times New Roman" w:cs="Times New Roman"/>
          <w:sz w:val="24"/>
          <w:szCs w:val="24"/>
        </w:rPr>
        <w:instrText xml:space="preserve"> HYPERLINK "http://usolet.ru/upload/iblock/e6b/e6bc05e29e5dfb35c8314338a01df979.pdf" </w:instrText>
      </w:r>
      <w:r w:rsidRPr="00E24EB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4EB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  <w:t>При приеме на обучение  в  ГБПОУ  "КГТ"  поступающие проходят медицинские осмотры (обследования)</w:t>
      </w:r>
      <w:r w:rsidRPr="00E24EB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  <w:fldChar w:fldCharType="end"/>
      </w:r>
      <w:r w:rsidRPr="00E24EB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24E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E24EBD">
          <w:rPr>
            <w:rFonts w:ascii="Times New Roman" w:eastAsia="Calibri" w:hAnsi="Times New Roman" w:cs="Times New Roman"/>
            <w:b/>
            <w:bCs/>
            <w:sz w:val="24"/>
            <w:szCs w:val="24"/>
          </w:rPr>
          <w:t>2013 г</w:t>
        </w:r>
      </w:smartTag>
      <w:r w:rsidRPr="00E24EBD">
        <w:rPr>
          <w:rFonts w:ascii="Times New Roman" w:eastAsia="Calibri" w:hAnsi="Times New Roman" w:cs="Times New Roman"/>
          <w:b/>
          <w:bCs/>
          <w:sz w:val="24"/>
          <w:szCs w:val="24"/>
        </w:rPr>
        <w:t>. N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 w:rsidRPr="00E24EBD">
        <w:rPr>
          <w:rFonts w:ascii="Times New Roman" w:eastAsia="Calibri" w:hAnsi="Times New Roman" w:cs="Times New Roman"/>
          <w:sz w:val="24"/>
          <w:szCs w:val="24"/>
        </w:rPr>
        <w:t>,   при приеме на обучение по специальностям и  профессиям:</w:t>
      </w:r>
      <w:proofErr w:type="gramEnd"/>
    </w:p>
    <w:p w:rsidR="00E24EBD" w:rsidRPr="00E24EBD" w:rsidRDefault="00E24EBD" w:rsidP="00E24EBD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EBD">
        <w:rPr>
          <w:rFonts w:ascii="Times New Roman" w:eastAsia="Calibri" w:hAnsi="Times New Roman" w:cs="Times New Roman"/>
          <w:b/>
          <w:sz w:val="24"/>
          <w:szCs w:val="24"/>
        </w:rPr>
        <w:t>19.01.04.  Пекарь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E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23.01.09.  Машинист локомотива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24EBD">
        <w:rPr>
          <w:rFonts w:ascii="Times New Roman" w:eastAsia="Calibri" w:hAnsi="Times New Roman" w:cs="Times New Roman"/>
          <w:b/>
          <w:sz w:val="24"/>
          <w:szCs w:val="24"/>
        </w:rPr>
        <w:t>35.01.13.  Тракторист-машинист сельскохозяйственного производства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EBD">
        <w:rPr>
          <w:rFonts w:ascii="Times New Roman" w:eastAsia="Calibri" w:hAnsi="Times New Roman" w:cs="Times New Roman"/>
          <w:b/>
          <w:bCs/>
          <w:sz w:val="24"/>
          <w:szCs w:val="24"/>
        </w:rPr>
        <w:t>35.01.14. Мастер по техническому обслуживанию и ремонту машинно-тракторного парка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E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38.02.04.  Коммерция (в сельском хозяйстве);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E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44.02.01.  Дошкольное образование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E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>поступающий проходит медицинский осмотр (обследование) и представляет оригинал или копию медицинской справки формы 086/у, утвержденной приказом Минздрава России от 15 декабря 2014 г. № 834н.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          Справка о профессиональной пригодности (форма 086/у) – медицинский документ, который выдается лечебным учреждением для предоставления в приемную комиссию совместно с другими документами при поступлении.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         Справка оформляется по установленному государственным стандартом образцу и в обязательном порядке должна содержать следующую информацию: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- информацию об </w:t>
      </w:r>
      <w:proofErr w:type="gramStart"/>
      <w:r w:rsidRPr="00E24EBD">
        <w:rPr>
          <w:rFonts w:ascii="Times New Roman" w:eastAsia="Calibri" w:hAnsi="Times New Roman" w:cs="Times New Roman"/>
          <w:sz w:val="24"/>
          <w:szCs w:val="24"/>
        </w:rPr>
        <w:t>обследуемом</w:t>
      </w:r>
      <w:proofErr w:type="gramEnd"/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(Ф.И.О., возраст, а также дата рождения и адрес прописки);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- название медицинского учреждения, которое оформило справку;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- данные о наличии инвалидности и хронических заболеваниях, по которым пациент находится на диспансерном учете;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- результаты общих анализов мочи и крови, даты и серии прививок с отмеченными противопоказаниями для проведения определенных видов прививок;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- данные о пройденной флюорографии (номер, дата и печать лечебного учреждения);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- заключение группы врачей-специалистов о состоянии здоровья обследуемого: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1. хирурга;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E24EBD">
        <w:rPr>
          <w:rFonts w:ascii="Times New Roman" w:eastAsia="Calibri" w:hAnsi="Times New Roman" w:cs="Times New Roman"/>
          <w:sz w:val="24"/>
          <w:szCs w:val="24"/>
        </w:rPr>
        <w:t>оториноларинголога</w:t>
      </w:r>
      <w:proofErr w:type="spellEnd"/>
      <w:r w:rsidRPr="00E24E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3. окулиста;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4. невропатолога;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5. гинеколога (для </w:t>
      </w:r>
      <w:proofErr w:type="gramStart"/>
      <w:r w:rsidRPr="00E24EBD">
        <w:rPr>
          <w:rFonts w:ascii="Times New Roman" w:eastAsia="Calibri" w:hAnsi="Times New Roman" w:cs="Times New Roman"/>
          <w:sz w:val="24"/>
          <w:szCs w:val="24"/>
        </w:rPr>
        <w:t>обследуемых</w:t>
      </w:r>
      <w:proofErr w:type="gramEnd"/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женского пола);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6. дерматолога;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7. психиатра;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8. нарколога;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>9. педиатра (для несовершеннолетних);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10. терапевта.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t xml:space="preserve">          Справка должна содержать заключение медицинской комиссии о том, способен ли обследуемый по состоянию здоровья учиться по выбранной специальности, и не страдает ли он заболеваниями, которые могут остро проявиться (при определенном виде деятельности) и нанести ущерб здоровью. Так же в заключении указывается группа здоровья и группа занятий физкультурой. </w:t>
      </w:r>
    </w:p>
    <w:p w:rsidR="00E24EBD" w:rsidRPr="00E24EBD" w:rsidRDefault="00E24EBD" w:rsidP="00E24EB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E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Справка может быть выдана с некоторыми ограничениями (если обследуемый имеет инвалидность или он состоит на учете в связи с заболеванием). Медицинская справка признается действительной, если она получена не ранее года до дня завершения приема документов.</w:t>
      </w:r>
    </w:p>
    <w:p w:rsidR="00E24EBD" w:rsidRPr="00E24EBD" w:rsidRDefault="00E24EBD" w:rsidP="00E24EBD">
      <w:pPr>
        <w:spacing w:after="225" w:line="240" w:lineRule="auto"/>
        <w:rPr>
          <w:rFonts w:ascii="Times New Roman" w:eastAsia="Calibri" w:hAnsi="Times New Roman" w:cs="Times New Roman"/>
          <w:color w:val="454545"/>
          <w:sz w:val="24"/>
          <w:szCs w:val="24"/>
          <w:lang w:eastAsia="ru-RU"/>
        </w:rPr>
      </w:pPr>
    </w:p>
    <w:p w:rsidR="00973BE5" w:rsidRPr="00E24EBD" w:rsidRDefault="00973B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BE5" w:rsidRPr="00E2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B1"/>
    <w:rsid w:val="008240B1"/>
    <w:rsid w:val="00973BE5"/>
    <w:rsid w:val="00E2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itechno</dc:creator>
  <cp:keywords/>
  <dc:description/>
  <cp:lastModifiedBy>itechno</cp:lastModifiedBy>
  <cp:revision>2</cp:revision>
  <dcterms:created xsi:type="dcterms:W3CDTF">2021-04-10T01:33:00Z</dcterms:created>
  <dcterms:modified xsi:type="dcterms:W3CDTF">2021-04-10T01:36:00Z</dcterms:modified>
</cp:coreProperties>
</file>